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A2E325" w14:textId="3BF16BE9" w:rsidR="00BE1C2D" w:rsidRPr="008F4F11" w:rsidRDefault="001F4462" w:rsidP="00BE1C2D">
      <w:pPr>
        <w:rPr>
          <w:rFonts w:ascii="Calibri" w:hAnsi="Calibri"/>
          <w:bCs/>
          <w:sz w:val="26"/>
          <w:szCs w:val="26"/>
        </w:rPr>
      </w:pPr>
      <w:r w:rsidRPr="008F4F11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 wp14:anchorId="7E4AAF2D" wp14:editId="26796EE4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25400" t="25400" r="16510" b="3810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6400B" w14:textId="0C24F941" w:rsidR="0030183D" w:rsidRPr="00323B46" w:rsidRDefault="0030183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 : Fête à Jérusalem, morts à Gaza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CBKEug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14:paraId="3C96400B" w14:textId="0C24F941" w:rsidR="0030183D" w:rsidRPr="00323B46" w:rsidRDefault="0030183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 : Fête à Jérusalem, morts à Gaza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8F4F11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3C24A24C" wp14:editId="64731B6B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3302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4B72F98" w14:textId="77777777" w:rsidR="0030183D" w:rsidRPr="00A94CDD" w:rsidRDefault="0030183D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8" o:spid="_x0000_s1027" style="position:absolute;margin-left:0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" fillcolor="#0070c0" stroked="f" strokecolor="#f2f2f2 [3041]" strokeweight="3pt">
                <v:shadow on="t" color="#243f60 [1604]" opacity=".5" mv:blur="0" offset="1pt,2pt"/>
                <v:textbox inset="7.1pt,7.1pt,7.1pt,7.1pt">
                  <w:txbxContent>
                    <w:p w14:paraId="54B72F98" w14:textId="77777777" w:rsidR="0030183D" w:rsidRPr="00A94CDD" w:rsidRDefault="0030183D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8F4F11">
        <w:rPr>
          <w:b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2EEFC199" wp14:editId="3EE2C95F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9CC42" w14:textId="0754DF6B" w:rsidR="0030183D" w:rsidRDefault="0030183D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Support pédagogique du JDE N° 1276 </w:t>
                            </w:r>
                          </w:p>
                          <w:p w14:paraId="081DB51B" w14:textId="038D6CF3" w:rsidR="0030183D" w:rsidRDefault="0030183D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 18 mai 2018   </w:t>
                            </w:r>
                          </w:p>
                          <w:p w14:paraId="76B977F7" w14:textId="77777777" w:rsidR="0030183D" w:rsidRDefault="0030183D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3C308C" w14:textId="77777777" w:rsidR="0030183D" w:rsidRDefault="0030183D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2.95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" stroked="f">
                <v:fill opacity="0"/>
                <v:textbox inset="0,0,0,0">
                  <w:txbxContent>
                    <w:p w14:paraId="16F9CC42" w14:textId="0754DF6B" w:rsidR="0030183D" w:rsidRDefault="0030183D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Support pédagogique du JDE N° 1276 </w:t>
                      </w:r>
                    </w:p>
                    <w:p w14:paraId="081DB51B" w14:textId="038D6CF3" w:rsidR="0030183D" w:rsidRDefault="0030183D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 18 mai 2018   </w:t>
                      </w:r>
                    </w:p>
                    <w:p w14:paraId="76B977F7" w14:textId="77777777" w:rsidR="0030183D" w:rsidRDefault="0030183D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43C308C" w14:textId="77777777" w:rsidR="0030183D" w:rsidRDefault="0030183D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484" w:rsidRPr="008F4F11">
        <w:rPr>
          <w:b/>
          <w:noProof/>
          <w:lang w:eastAsia="fr-BE" w:bidi="ar-SA"/>
        </w:rPr>
        <w:drawing>
          <wp:anchor distT="0" distB="0" distL="0" distR="0" simplePos="0" relativeHeight="251651072" behindDoc="0" locked="0" layoutInCell="1" allowOverlap="1" wp14:anchorId="1D542398" wp14:editId="3FE64F24">
            <wp:simplePos x="0" y="0"/>
            <wp:positionH relativeFrom="column">
              <wp:posOffset>10795</wp:posOffset>
            </wp:positionH>
            <wp:positionV relativeFrom="paragraph">
              <wp:posOffset>-442595</wp:posOffset>
            </wp:positionV>
            <wp:extent cx="2449195" cy="1517650"/>
            <wp:effectExtent l="0" t="0" r="8255" b="635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F11"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76F884" wp14:editId="4C288AA9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" filled="f" stroked="f">
                <v:stroke joinstyle="round"/>
              </v:rect>
            </w:pict>
          </mc:Fallback>
        </mc:AlternateContent>
      </w:r>
      <w:r w:rsidR="008F4F11">
        <w:rPr>
          <w:rFonts w:ascii="Calibri" w:hAnsi="Calibri"/>
          <w:bCs/>
          <w:sz w:val="30"/>
          <w:szCs w:val="30"/>
        </w:rPr>
        <w:t xml:space="preserve">1) </w:t>
      </w:r>
      <w:r w:rsidR="00BE1C2D" w:rsidRPr="008F4F11">
        <w:rPr>
          <w:rFonts w:ascii="Calibri" w:hAnsi="Calibri"/>
          <w:b/>
          <w:bCs/>
          <w:sz w:val="30"/>
          <w:szCs w:val="30"/>
        </w:rPr>
        <w:t>Lisez</w:t>
      </w:r>
      <w:r w:rsidR="00BE1C2D" w:rsidRPr="00BE1C2D">
        <w:rPr>
          <w:rFonts w:ascii="Calibri" w:hAnsi="Calibri"/>
          <w:bCs/>
          <w:sz w:val="30"/>
          <w:szCs w:val="30"/>
        </w:rPr>
        <w:t xml:space="preserve"> attentivement l’article. </w:t>
      </w:r>
      <w:r w:rsidR="00BE1C2D" w:rsidRPr="008F4F11">
        <w:rPr>
          <w:rFonts w:ascii="Calibri" w:hAnsi="Calibri"/>
          <w:b/>
          <w:bCs/>
          <w:sz w:val="30"/>
          <w:szCs w:val="30"/>
        </w:rPr>
        <w:t>Recherchez</w:t>
      </w:r>
      <w:r w:rsidR="00BE1C2D" w:rsidRPr="00BE1C2D">
        <w:rPr>
          <w:rFonts w:ascii="Calibri" w:hAnsi="Calibri"/>
          <w:bCs/>
          <w:sz w:val="30"/>
          <w:szCs w:val="30"/>
        </w:rPr>
        <w:t xml:space="preserve"> deux phrases simples. </w:t>
      </w:r>
      <w:r w:rsidR="00BE1C2D" w:rsidRPr="00BE1C2D">
        <w:rPr>
          <w:rFonts w:ascii="Calibri" w:hAnsi="Calibri"/>
          <w:b/>
          <w:bCs/>
          <w:sz w:val="30"/>
          <w:szCs w:val="30"/>
        </w:rPr>
        <w:t>Écrivez</w:t>
      </w:r>
      <w:r w:rsidR="00BE1C2D" w:rsidRPr="00BE1C2D">
        <w:rPr>
          <w:rFonts w:ascii="Calibri" w:hAnsi="Calibri"/>
          <w:bCs/>
          <w:sz w:val="30"/>
          <w:szCs w:val="30"/>
        </w:rPr>
        <w:t>-les ci-dessous.</w:t>
      </w:r>
    </w:p>
    <w:p w14:paraId="120CCA47" w14:textId="75ADD6A4" w:rsidR="00BE1C2D" w:rsidRPr="00BE1C2D" w:rsidRDefault="00BE1C2D" w:rsidP="00BE1C2D">
      <w:pPr>
        <w:pStyle w:val="Sansinterlign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14584F76" w14:textId="77777777" w:rsidR="00BE1C2D" w:rsidRPr="00BE1C2D" w:rsidRDefault="00BE1C2D" w:rsidP="00BE1C2D">
      <w:pPr>
        <w:pStyle w:val="Sansinterlign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70D0C667" w14:textId="77777777" w:rsidR="00BE1C2D" w:rsidRPr="00BE1C2D" w:rsidRDefault="00BE1C2D" w:rsidP="00BE1C2D">
      <w:pPr>
        <w:pStyle w:val="Sansinterligne"/>
        <w:rPr>
          <w:rFonts w:ascii="Calibri" w:hAnsi="Calibri"/>
          <w:sz w:val="26"/>
          <w:szCs w:val="26"/>
        </w:rPr>
      </w:pPr>
    </w:p>
    <w:p w14:paraId="41382597" w14:textId="37C5AB6D" w:rsidR="008F4F11" w:rsidRDefault="008F4F11" w:rsidP="008F4F11">
      <w:pPr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2) </w:t>
      </w:r>
      <w:r w:rsidRPr="008F4F11">
        <w:rPr>
          <w:rFonts w:ascii="Calibri" w:hAnsi="Calibri"/>
          <w:b/>
          <w:bCs/>
          <w:sz w:val="30"/>
          <w:szCs w:val="30"/>
        </w:rPr>
        <w:t>Expliquez</w:t>
      </w:r>
      <w:r>
        <w:rPr>
          <w:rFonts w:ascii="Calibri" w:hAnsi="Calibri"/>
          <w:bCs/>
          <w:sz w:val="30"/>
          <w:szCs w:val="30"/>
        </w:rPr>
        <w:t xml:space="preserve"> ce qui différencie la phrase simple de la phrase complexe.</w:t>
      </w:r>
    </w:p>
    <w:p w14:paraId="2206EDB8" w14:textId="77777777" w:rsidR="008F4F11" w:rsidRPr="008F4F11" w:rsidRDefault="008F4F11" w:rsidP="008F4F11">
      <w:pPr>
        <w:spacing w:line="276" w:lineRule="auto"/>
        <w:rPr>
          <w:rFonts w:ascii="Calibri" w:hAnsi="Calibri"/>
          <w:bCs/>
          <w:sz w:val="26"/>
          <w:szCs w:val="26"/>
        </w:rPr>
      </w:pPr>
      <w:r w:rsidRPr="008F4F11">
        <w:rPr>
          <w:rFonts w:ascii="Calibri" w:hAnsi="Calibri"/>
          <w:bCs/>
          <w:sz w:val="26"/>
          <w:szCs w:val="26"/>
        </w:rPr>
        <w:t>…………………</w:t>
      </w:r>
      <w:r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14:paraId="64AAF0CC" w14:textId="77777777" w:rsidR="008F4F11" w:rsidRPr="008F4F11" w:rsidRDefault="00BE1C2D" w:rsidP="008F4F11">
      <w:pPr>
        <w:spacing w:line="276" w:lineRule="auto"/>
        <w:rPr>
          <w:rFonts w:ascii="Calibri" w:hAnsi="Calibri"/>
          <w:bCs/>
          <w:sz w:val="26"/>
          <w:szCs w:val="26"/>
        </w:rPr>
      </w:pPr>
      <w:r w:rsidRPr="00BE1C2D">
        <w:rPr>
          <w:rFonts w:ascii="Calibri" w:hAnsi="Calibri"/>
          <w:bCs/>
          <w:sz w:val="26"/>
          <w:szCs w:val="26"/>
        </w:rPr>
        <w:t xml:space="preserve"> </w:t>
      </w:r>
      <w:r w:rsidR="008F4F11" w:rsidRPr="008F4F11">
        <w:rPr>
          <w:rFonts w:ascii="Calibri" w:hAnsi="Calibri"/>
          <w:bCs/>
          <w:sz w:val="26"/>
          <w:szCs w:val="26"/>
        </w:rPr>
        <w:t>…………………</w:t>
      </w:r>
      <w:r w:rsidR="008F4F11"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14:paraId="0CE4ADEF" w14:textId="77777777" w:rsidR="008F4F11" w:rsidRDefault="008F4F11" w:rsidP="008F4F11">
      <w:pPr>
        <w:pStyle w:val="Sansinterligne"/>
        <w:rPr>
          <w:rFonts w:ascii="Calibri" w:hAnsi="Calibri"/>
          <w:bCs/>
          <w:sz w:val="26"/>
          <w:szCs w:val="26"/>
        </w:rPr>
      </w:pPr>
      <w:r w:rsidRPr="00BE1C2D">
        <w:rPr>
          <w:rFonts w:ascii="Calibri" w:hAnsi="Calibri"/>
          <w:bCs/>
          <w:sz w:val="26"/>
          <w:szCs w:val="26"/>
        </w:rPr>
        <w:t xml:space="preserve"> </w:t>
      </w:r>
    </w:p>
    <w:p w14:paraId="5641F76A" w14:textId="15117FC3" w:rsidR="001B46AB" w:rsidRDefault="008F4F11" w:rsidP="008F4F11">
      <w:pPr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3) </w:t>
      </w:r>
      <w:r w:rsidRPr="008F4F11">
        <w:rPr>
          <w:rFonts w:ascii="Calibri" w:hAnsi="Calibri"/>
          <w:b/>
          <w:bCs/>
          <w:sz w:val="30"/>
          <w:szCs w:val="30"/>
        </w:rPr>
        <w:t>Recherchez</w:t>
      </w:r>
      <w:r w:rsidRPr="00BE1C2D">
        <w:rPr>
          <w:rFonts w:ascii="Calibri" w:hAnsi="Calibri"/>
          <w:bCs/>
          <w:sz w:val="30"/>
          <w:szCs w:val="30"/>
        </w:rPr>
        <w:t xml:space="preserve"> </w:t>
      </w:r>
      <w:r>
        <w:rPr>
          <w:rFonts w:ascii="Calibri" w:hAnsi="Calibri"/>
          <w:bCs/>
          <w:sz w:val="30"/>
          <w:szCs w:val="30"/>
        </w:rPr>
        <w:t>quatre</w:t>
      </w:r>
      <w:r w:rsidRPr="00BE1C2D">
        <w:rPr>
          <w:rFonts w:ascii="Calibri" w:hAnsi="Calibri"/>
          <w:bCs/>
          <w:sz w:val="30"/>
          <w:szCs w:val="30"/>
        </w:rPr>
        <w:t xml:space="preserve"> phrases </w:t>
      </w:r>
      <w:r>
        <w:rPr>
          <w:rFonts w:ascii="Calibri" w:hAnsi="Calibri"/>
          <w:bCs/>
          <w:sz w:val="30"/>
          <w:szCs w:val="30"/>
        </w:rPr>
        <w:t>complexes dont la structure est différente</w:t>
      </w:r>
      <w:r w:rsidRPr="00BE1C2D">
        <w:rPr>
          <w:rFonts w:ascii="Calibri" w:hAnsi="Calibri"/>
          <w:bCs/>
          <w:sz w:val="30"/>
          <w:szCs w:val="30"/>
        </w:rPr>
        <w:t xml:space="preserve">. </w:t>
      </w:r>
      <w:r w:rsidRPr="00BE1C2D">
        <w:rPr>
          <w:rFonts w:ascii="Calibri" w:hAnsi="Calibri"/>
          <w:b/>
          <w:bCs/>
          <w:sz w:val="30"/>
          <w:szCs w:val="30"/>
        </w:rPr>
        <w:t>Écrivez</w:t>
      </w:r>
      <w:r w:rsidRPr="00BE1C2D">
        <w:rPr>
          <w:rFonts w:ascii="Calibri" w:hAnsi="Calibri"/>
          <w:bCs/>
          <w:sz w:val="30"/>
          <w:szCs w:val="30"/>
        </w:rPr>
        <w:t>-les ci-dessous</w:t>
      </w:r>
      <w:r>
        <w:rPr>
          <w:rFonts w:ascii="Calibri" w:hAnsi="Calibri"/>
          <w:bCs/>
          <w:sz w:val="30"/>
          <w:szCs w:val="30"/>
        </w:rPr>
        <w:t xml:space="preserve"> et </w:t>
      </w:r>
      <w:r w:rsidR="00567E9E">
        <w:rPr>
          <w:rFonts w:ascii="Calibri" w:hAnsi="Calibri"/>
          <w:b/>
          <w:bCs/>
          <w:sz w:val="30"/>
          <w:szCs w:val="30"/>
        </w:rPr>
        <w:t>entourez</w:t>
      </w:r>
      <w:r>
        <w:rPr>
          <w:rFonts w:ascii="Calibri" w:hAnsi="Calibri"/>
          <w:bCs/>
          <w:sz w:val="30"/>
          <w:szCs w:val="30"/>
        </w:rPr>
        <w:t xml:space="preserve"> les liens qui unissent les différentes propositions.</w:t>
      </w:r>
    </w:p>
    <w:p w14:paraId="47D8B999" w14:textId="77777777" w:rsidR="003C6E23" w:rsidRPr="008F4F11" w:rsidRDefault="003C6E23" w:rsidP="003C6E23">
      <w:pPr>
        <w:rPr>
          <w:rFonts w:ascii="Calibri" w:hAnsi="Calibri"/>
          <w:bCs/>
          <w:sz w:val="26"/>
          <w:szCs w:val="26"/>
        </w:rPr>
      </w:pPr>
    </w:p>
    <w:p w14:paraId="5E253F32" w14:textId="6DCA3F35" w:rsidR="008F4F11" w:rsidRDefault="008F4F11" w:rsidP="003C6E23">
      <w:pPr>
        <w:pStyle w:val="Sansinterlign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…………..</w:t>
      </w:r>
    </w:p>
    <w:p w14:paraId="5446D956" w14:textId="3EC90781" w:rsidR="008F4F11" w:rsidRDefault="008F4F11" w:rsidP="003C6E23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02"/>
        <w:gridCol w:w="2016"/>
      </w:tblGrid>
      <w:tr w:rsidR="008F4F11" w14:paraId="45CA8BF6" w14:textId="77777777" w:rsidTr="008F4F11">
        <w:tc>
          <w:tcPr>
            <w:tcW w:w="1526" w:type="dxa"/>
          </w:tcPr>
          <w:p w14:paraId="23CE13C3" w14:textId="06683B74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Ponctuation</w:t>
            </w:r>
          </w:p>
        </w:tc>
        <w:tc>
          <w:tcPr>
            <w:tcW w:w="3402" w:type="dxa"/>
          </w:tcPr>
          <w:p w14:paraId="33D8EDD7" w14:textId="67BD97DF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coordination</w:t>
            </w:r>
          </w:p>
        </w:tc>
        <w:tc>
          <w:tcPr>
            <w:tcW w:w="3402" w:type="dxa"/>
          </w:tcPr>
          <w:p w14:paraId="24292E51" w14:textId="6F7831D5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subordination</w:t>
            </w:r>
          </w:p>
        </w:tc>
        <w:tc>
          <w:tcPr>
            <w:tcW w:w="2016" w:type="dxa"/>
          </w:tcPr>
          <w:p w14:paraId="5AE2B1C4" w14:textId="711CA0D4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Pronom relatif</w:t>
            </w:r>
          </w:p>
        </w:tc>
      </w:tr>
    </w:tbl>
    <w:p w14:paraId="182D6CBC" w14:textId="77777777" w:rsidR="008F4F11" w:rsidRDefault="008F4F11" w:rsidP="003C6E23">
      <w:pPr>
        <w:pStyle w:val="Sansinterlign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…………..</w:t>
      </w:r>
    </w:p>
    <w:p w14:paraId="21B12ECE" w14:textId="77777777" w:rsidR="008F4F11" w:rsidRDefault="008F4F11" w:rsidP="003C6E23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02"/>
        <w:gridCol w:w="2016"/>
      </w:tblGrid>
      <w:tr w:rsidR="008F4F11" w14:paraId="29FDC96A" w14:textId="77777777" w:rsidTr="008F4F11">
        <w:tc>
          <w:tcPr>
            <w:tcW w:w="1526" w:type="dxa"/>
          </w:tcPr>
          <w:p w14:paraId="7BD516CA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Ponctuation</w:t>
            </w:r>
          </w:p>
        </w:tc>
        <w:tc>
          <w:tcPr>
            <w:tcW w:w="3402" w:type="dxa"/>
          </w:tcPr>
          <w:p w14:paraId="38D8387F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coordination</w:t>
            </w:r>
          </w:p>
        </w:tc>
        <w:tc>
          <w:tcPr>
            <w:tcW w:w="3402" w:type="dxa"/>
          </w:tcPr>
          <w:p w14:paraId="59FC3661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subordination</w:t>
            </w:r>
          </w:p>
        </w:tc>
        <w:tc>
          <w:tcPr>
            <w:tcW w:w="2016" w:type="dxa"/>
          </w:tcPr>
          <w:p w14:paraId="3BBF03B3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Pronom relatif</w:t>
            </w:r>
          </w:p>
        </w:tc>
      </w:tr>
    </w:tbl>
    <w:p w14:paraId="255D6BC1" w14:textId="77777777" w:rsidR="008F4F11" w:rsidRDefault="008F4F11" w:rsidP="003C6E23">
      <w:pPr>
        <w:pStyle w:val="Sansinterlign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…………..</w:t>
      </w:r>
    </w:p>
    <w:p w14:paraId="6DC07679" w14:textId="4E3F09F8" w:rsidR="008F4F11" w:rsidRPr="00BE1C2D" w:rsidRDefault="008F4F11" w:rsidP="003C6E23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02"/>
        <w:gridCol w:w="2016"/>
      </w:tblGrid>
      <w:tr w:rsidR="008F4F11" w14:paraId="0594B41C" w14:textId="77777777" w:rsidTr="008F4F11">
        <w:tc>
          <w:tcPr>
            <w:tcW w:w="1526" w:type="dxa"/>
          </w:tcPr>
          <w:p w14:paraId="0824A3C1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Ponctuation</w:t>
            </w:r>
          </w:p>
        </w:tc>
        <w:tc>
          <w:tcPr>
            <w:tcW w:w="3402" w:type="dxa"/>
          </w:tcPr>
          <w:p w14:paraId="00AAD817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coordination</w:t>
            </w:r>
          </w:p>
        </w:tc>
        <w:tc>
          <w:tcPr>
            <w:tcW w:w="3402" w:type="dxa"/>
          </w:tcPr>
          <w:p w14:paraId="3530ADF1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subordination</w:t>
            </w:r>
          </w:p>
        </w:tc>
        <w:tc>
          <w:tcPr>
            <w:tcW w:w="2016" w:type="dxa"/>
          </w:tcPr>
          <w:p w14:paraId="278DCA40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Pronom relatif</w:t>
            </w:r>
          </w:p>
        </w:tc>
      </w:tr>
    </w:tbl>
    <w:p w14:paraId="246FA7AE" w14:textId="77777777" w:rsidR="008F4F11" w:rsidRDefault="008F4F11" w:rsidP="003C6E23">
      <w:pPr>
        <w:pStyle w:val="Sansinterlign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BE1C2D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…………..</w:t>
      </w:r>
    </w:p>
    <w:p w14:paraId="6A807B5A" w14:textId="77777777" w:rsidR="008F4F11" w:rsidRPr="00BE1C2D" w:rsidRDefault="008F4F11" w:rsidP="003C6E23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02"/>
        <w:gridCol w:w="2016"/>
      </w:tblGrid>
      <w:tr w:rsidR="008F4F11" w14:paraId="3AEA2BE0" w14:textId="77777777" w:rsidTr="008F4F11">
        <w:tc>
          <w:tcPr>
            <w:tcW w:w="1526" w:type="dxa"/>
          </w:tcPr>
          <w:p w14:paraId="5E090DED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Ponctuation</w:t>
            </w:r>
          </w:p>
        </w:tc>
        <w:tc>
          <w:tcPr>
            <w:tcW w:w="3402" w:type="dxa"/>
          </w:tcPr>
          <w:p w14:paraId="1C681BF6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coordination</w:t>
            </w:r>
          </w:p>
        </w:tc>
        <w:tc>
          <w:tcPr>
            <w:tcW w:w="3402" w:type="dxa"/>
          </w:tcPr>
          <w:p w14:paraId="61055E31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Conjonction de subordination</w:t>
            </w:r>
          </w:p>
        </w:tc>
        <w:tc>
          <w:tcPr>
            <w:tcW w:w="2016" w:type="dxa"/>
          </w:tcPr>
          <w:p w14:paraId="25FB75FD" w14:textId="77777777" w:rsidR="008F4F11" w:rsidRDefault="008F4F11" w:rsidP="003C6E2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Pronom relatif</w:t>
            </w:r>
          </w:p>
        </w:tc>
      </w:tr>
    </w:tbl>
    <w:p w14:paraId="44A1F65C" w14:textId="77777777" w:rsidR="008F4F11" w:rsidRDefault="008F4F11" w:rsidP="008F4F11">
      <w:pPr>
        <w:pStyle w:val="Corpsdetexte"/>
        <w:rPr>
          <w:rFonts w:ascii="Calibri" w:hAnsi="Calibri"/>
          <w:sz w:val="26"/>
          <w:szCs w:val="26"/>
        </w:rPr>
      </w:pPr>
    </w:p>
    <w:p w14:paraId="494C2FAB" w14:textId="237CE77F" w:rsidR="00FD6E46" w:rsidRDefault="008F4F11" w:rsidP="00FD6E46">
      <w:pPr>
        <w:pStyle w:val="Corpsdetexte"/>
        <w:rPr>
          <w:rFonts w:ascii="Calibri" w:hAnsi="Calibri"/>
          <w:sz w:val="30"/>
          <w:szCs w:val="30"/>
        </w:rPr>
      </w:pPr>
      <w:r w:rsidRPr="008F4F11">
        <w:rPr>
          <w:rFonts w:ascii="Calibri" w:hAnsi="Calibri"/>
          <w:sz w:val="30"/>
          <w:szCs w:val="30"/>
        </w:rPr>
        <w:lastRenderedPageBreak/>
        <w:t xml:space="preserve">4) </w:t>
      </w:r>
      <w:r w:rsidR="0065420A">
        <w:rPr>
          <w:rFonts w:ascii="Calibri" w:hAnsi="Calibri"/>
          <w:b/>
          <w:noProof/>
          <w:sz w:val="30"/>
          <w:szCs w:val="30"/>
          <w:lang w:val="fr-FR" w:eastAsia="fr-FR" w:bidi="ar-SA"/>
        </w:rPr>
        <w:t>Réécrivez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65420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les phrases complexes en plusieurs phrases simples. Pour cet exercice, </w:t>
      </w:r>
      <w:r w:rsidR="0065420A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utilisez </w:t>
      </w:r>
      <w:r w:rsidR="0065420A">
        <w:rPr>
          <w:rFonts w:ascii="Calibri" w:hAnsi="Calibri"/>
          <w:noProof/>
          <w:sz w:val="30"/>
          <w:szCs w:val="30"/>
          <w:lang w:val="fr-FR" w:eastAsia="fr-FR" w:bidi="ar-SA"/>
        </w:rPr>
        <w:t>une feuille de bloc ou votre cahier.</w:t>
      </w:r>
    </w:p>
    <w:p w14:paraId="5230605C" w14:textId="09C9AF28" w:rsidR="00FD6E46" w:rsidRDefault="003C6E23" w:rsidP="0017501D">
      <w:pPr>
        <w:pStyle w:val="Sansinterligne"/>
        <w:rPr>
          <w:rFonts w:ascii="Calibri" w:hAnsi="Calibri"/>
          <w:sz w:val="30"/>
          <w:szCs w:val="30"/>
        </w:rPr>
      </w:pPr>
      <w:r w:rsidRPr="0017501D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4A5C63C4" wp14:editId="195157F7">
                <wp:simplePos x="0" y="0"/>
                <wp:positionH relativeFrom="column">
                  <wp:posOffset>-92710</wp:posOffset>
                </wp:positionH>
                <wp:positionV relativeFrom="paragraph">
                  <wp:posOffset>327025</wp:posOffset>
                </wp:positionV>
                <wp:extent cx="6485890" cy="628650"/>
                <wp:effectExtent l="25400" t="25400" r="16510" b="317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1CDE64" w14:textId="6134FA67" w:rsidR="0030183D" w:rsidRPr="00323B46" w:rsidRDefault="0030183D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8 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7.3pt;margin-top:25.75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" strokecolor="#e36c0a" strokeweight="3pt">
                <v:shadow color="#868686"/>
                <v:textbox inset="7.1pt,7.1pt,7.1pt,7.1pt">
                  <w:txbxContent>
                    <w:p w14:paraId="4E1CDE64" w14:textId="6134FA67" w:rsidR="0030183D" w:rsidRPr="00323B46" w:rsidRDefault="0030183D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8 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C980422" w14:textId="6933CC58" w:rsidR="0017501D" w:rsidRDefault="004245D1" w:rsidP="0017501D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1) </w:t>
      </w:r>
      <w:r>
        <w:rPr>
          <w:rFonts w:ascii="Calibri" w:hAnsi="Calibri"/>
          <w:b/>
          <w:sz w:val="30"/>
          <w:szCs w:val="30"/>
        </w:rPr>
        <w:t>R</w:t>
      </w:r>
      <w:r w:rsidR="001E1A72" w:rsidRPr="001E1A72">
        <w:rPr>
          <w:rFonts w:ascii="Calibri" w:hAnsi="Calibri"/>
          <w:b/>
          <w:sz w:val="30"/>
          <w:szCs w:val="30"/>
        </w:rPr>
        <w:t>é</w:t>
      </w:r>
      <w:r w:rsidR="007465D3">
        <w:rPr>
          <w:rFonts w:ascii="Calibri" w:hAnsi="Calibri"/>
          <w:b/>
          <w:sz w:val="30"/>
          <w:szCs w:val="30"/>
        </w:rPr>
        <w:t>é</w:t>
      </w:r>
      <w:r w:rsidR="0017501D">
        <w:rPr>
          <w:rFonts w:ascii="Calibri" w:hAnsi="Calibri"/>
          <w:b/>
          <w:sz w:val="30"/>
          <w:szCs w:val="30"/>
        </w:rPr>
        <w:t>crivez</w:t>
      </w:r>
      <w:r w:rsidR="001E1A72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le titre, le chapeau et les deux premiers paragraphes de l’article</w:t>
      </w:r>
      <w:r w:rsidR="008525EC">
        <w:rPr>
          <w:rFonts w:ascii="Calibri" w:hAnsi="Calibri"/>
          <w:sz w:val="30"/>
          <w:szCs w:val="30"/>
        </w:rPr>
        <w:t xml:space="preserve"> </w:t>
      </w:r>
      <w:r w:rsidR="008525EC" w:rsidRPr="008525EC">
        <w:rPr>
          <w:rFonts w:ascii="Calibri" w:hAnsi="Calibri"/>
          <w:sz w:val="30"/>
          <w:szCs w:val="30"/>
        </w:rPr>
        <w:t>« </w:t>
      </w:r>
      <w:r w:rsidR="008525EC" w:rsidRPr="008525EC">
        <w:rPr>
          <w:rFonts w:ascii="Calibri" w:hAnsi="Calibri" w:cs="Calibri"/>
          <w:bCs/>
          <w:sz w:val="30"/>
          <w:szCs w:val="30"/>
        </w:rPr>
        <w:t>Golf : le rêve de Joachim ? Être le meilleur »</w:t>
      </w:r>
      <w:r w:rsidR="0017501D">
        <w:rPr>
          <w:rFonts w:ascii="Calibri" w:hAnsi="Calibri"/>
          <w:sz w:val="30"/>
          <w:szCs w:val="30"/>
        </w:rPr>
        <w:t xml:space="preserve"> en </w:t>
      </w:r>
      <w:r w:rsidR="00912EF7">
        <w:rPr>
          <w:rFonts w:ascii="Calibri" w:hAnsi="Calibri"/>
          <w:sz w:val="30"/>
          <w:szCs w:val="30"/>
        </w:rPr>
        <w:t>parlant de deux frères : Joachim et Achille</w:t>
      </w:r>
      <w:r w:rsidR="0017501D">
        <w:rPr>
          <w:rFonts w:ascii="Calibri" w:hAnsi="Calibri"/>
          <w:sz w:val="30"/>
          <w:szCs w:val="30"/>
        </w:rPr>
        <w:t>.</w:t>
      </w:r>
    </w:p>
    <w:p w14:paraId="349C9429" w14:textId="77777777" w:rsidR="0017501D" w:rsidRDefault="0017501D" w:rsidP="0017501D">
      <w:pPr>
        <w:pStyle w:val="Sansinterligne"/>
        <w:rPr>
          <w:rFonts w:ascii="Calibri" w:hAnsi="Calibri"/>
          <w:sz w:val="30"/>
          <w:szCs w:val="30"/>
        </w:rPr>
      </w:pPr>
    </w:p>
    <w:p w14:paraId="14CB3497" w14:textId="05943E50" w:rsidR="0017501D" w:rsidRPr="0017501D" w:rsidRDefault="00912EF7" w:rsidP="007465D3">
      <w:pPr>
        <w:pStyle w:val="Sansinterligne"/>
        <w:spacing w:line="360" w:lineRule="auto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Golf : le rêve de Joachim et ……………………… ? Être …………………………………………..</w:t>
      </w:r>
    </w:p>
    <w:p w14:paraId="2F6D0A22" w14:textId="6E1C2226" w:rsidR="00A35967" w:rsidRPr="00A35967" w:rsidRDefault="00912EF7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Joachim </w:t>
      </w:r>
      <w:proofErr w:type="spellStart"/>
      <w:r>
        <w:rPr>
          <w:rFonts w:ascii="Calibri" w:hAnsi="Calibri"/>
          <w:sz w:val="26"/>
          <w:szCs w:val="26"/>
        </w:rPr>
        <w:t>Mahy</w:t>
      </w:r>
      <w:proofErr w:type="spellEnd"/>
      <w:r>
        <w:rPr>
          <w:rFonts w:ascii="Calibri" w:hAnsi="Calibri"/>
          <w:sz w:val="26"/>
          <w:szCs w:val="26"/>
        </w:rPr>
        <w:t xml:space="preserve"> et Achille, </w:t>
      </w:r>
      <w:r w:rsidR="008525EC">
        <w:rPr>
          <w:rFonts w:ascii="Calibri" w:hAnsi="Calibri"/>
          <w:sz w:val="26"/>
          <w:szCs w:val="26"/>
        </w:rPr>
        <w:t>11 ans, ………………………………………………………………………………………………….</w:t>
      </w:r>
    </w:p>
    <w:p w14:paraId="4D2429AE" w14:textId="24149015" w:rsidR="008525EC" w:rsidRDefault="00A35967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 w:rsidR="008525EC">
        <w:rPr>
          <w:rFonts w:ascii="Calibri" w:hAnsi="Calibri"/>
          <w:sz w:val="26"/>
          <w:szCs w:val="26"/>
        </w:rPr>
        <w:t>…..</w:t>
      </w:r>
    </w:p>
    <w:p w14:paraId="0733DCB3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6BA682FC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6DFBF415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75CFB140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3BCFEC8C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32B279EC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03FC1C05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79CB91A7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119FA975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3534B5A9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5D2F6AC5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7F1FF076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0758EA76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A35967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</w:rPr>
        <w:t>…………………</w:t>
      </w:r>
      <w:r w:rsidRPr="00A35967"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>…..</w:t>
      </w:r>
    </w:p>
    <w:p w14:paraId="4229EB29" w14:textId="77777777" w:rsidR="008525EC" w:rsidRDefault="008525EC" w:rsidP="008525EC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14:paraId="7ADEB805" w14:textId="21FAD7CD" w:rsidR="00323B46" w:rsidRPr="007465D3" w:rsidRDefault="008525EC" w:rsidP="0017501D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2) Avant de lire la brève</w:t>
      </w:r>
      <w:r w:rsidR="00F64F66">
        <w:rPr>
          <w:rFonts w:ascii="Calibri" w:hAnsi="Calibri"/>
          <w:sz w:val="30"/>
          <w:szCs w:val="30"/>
        </w:rPr>
        <w:t xml:space="preserve"> « Bruges champion »</w:t>
      </w:r>
      <w:r w:rsidR="007465D3">
        <w:rPr>
          <w:rFonts w:ascii="Calibri" w:hAnsi="Calibri"/>
          <w:sz w:val="30"/>
          <w:szCs w:val="30"/>
        </w:rPr>
        <w:t xml:space="preserve">, </w:t>
      </w:r>
      <w:r w:rsidR="007465D3">
        <w:rPr>
          <w:rFonts w:ascii="Calibri" w:hAnsi="Calibri"/>
          <w:b/>
          <w:sz w:val="30"/>
          <w:szCs w:val="30"/>
        </w:rPr>
        <w:t>c</w:t>
      </w:r>
      <w:r w:rsidR="007465D3" w:rsidRPr="007465D3">
        <w:rPr>
          <w:rFonts w:ascii="Calibri" w:hAnsi="Calibri"/>
          <w:b/>
          <w:sz w:val="30"/>
          <w:szCs w:val="30"/>
        </w:rPr>
        <w:t>hoisissez</w:t>
      </w:r>
      <w:r w:rsidR="007465D3" w:rsidRPr="007465D3">
        <w:rPr>
          <w:rFonts w:ascii="Calibri" w:hAnsi="Calibri"/>
          <w:sz w:val="30"/>
          <w:szCs w:val="30"/>
        </w:rPr>
        <w:t xml:space="preserve"> l’orthographe correcte des mots et </w:t>
      </w:r>
      <w:r w:rsidR="007465D3" w:rsidRPr="007465D3">
        <w:rPr>
          <w:rFonts w:ascii="Calibri" w:hAnsi="Calibri"/>
          <w:b/>
          <w:sz w:val="30"/>
          <w:szCs w:val="30"/>
        </w:rPr>
        <w:t>justifiez</w:t>
      </w:r>
      <w:r w:rsidR="007465D3" w:rsidRPr="007465D3">
        <w:rPr>
          <w:rFonts w:ascii="Calibri" w:hAnsi="Calibri"/>
          <w:sz w:val="30"/>
          <w:szCs w:val="30"/>
        </w:rPr>
        <w:t xml:space="preserve"> votre choix.</w:t>
      </w:r>
      <w:r w:rsidR="007465D3">
        <w:rPr>
          <w:rFonts w:ascii="Calibri" w:hAnsi="Calibri"/>
          <w:sz w:val="30"/>
          <w:szCs w:val="30"/>
        </w:rPr>
        <w:t xml:space="preserve"> </w:t>
      </w:r>
      <w:r w:rsidR="007465D3">
        <w:rPr>
          <w:rFonts w:ascii="Calibri" w:hAnsi="Calibri"/>
          <w:b/>
          <w:sz w:val="30"/>
          <w:szCs w:val="30"/>
        </w:rPr>
        <w:t>Corrigez-vous</w:t>
      </w:r>
      <w:r w:rsidR="007465D3">
        <w:rPr>
          <w:rFonts w:ascii="Calibri" w:hAnsi="Calibri"/>
          <w:sz w:val="30"/>
          <w:szCs w:val="30"/>
        </w:rPr>
        <w:t xml:space="preserve"> avec le JDE.</w:t>
      </w:r>
    </w:p>
    <w:p w14:paraId="07125F73" w14:textId="77777777" w:rsidR="007465D3" w:rsidRDefault="007465D3" w:rsidP="0017501D">
      <w:pPr>
        <w:pStyle w:val="Sansinterligne"/>
        <w:rPr>
          <w:rFonts w:ascii="Calibri" w:hAnsi="Calibri"/>
          <w:sz w:val="26"/>
          <w:szCs w:val="26"/>
        </w:rPr>
      </w:pPr>
    </w:p>
    <w:p w14:paraId="66E473C0" w14:textId="241DE5D4" w:rsidR="007465D3" w:rsidRPr="007465D3" w:rsidRDefault="008525EC" w:rsidP="007465D3">
      <w:pPr>
        <w:pStyle w:val="Sansinterligne"/>
        <w:spacing w:line="360" w:lineRule="auto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Bruges champion</w:t>
      </w:r>
    </w:p>
    <w:p w14:paraId="77977DD6" w14:textId="0C93583C" w:rsidR="00FD6E46" w:rsidRDefault="008525EC" w:rsidP="007465D3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8525EC">
        <w:rPr>
          <w:rFonts w:ascii="Calibri" w:hAnsi="Calibri"/>
          <w:sz w:val="26"/>
          <w:szCs w:val="26"/>
        </w:rPr>
        <w:t>Le</w:t>
      </w:r>
      <w:r>
        <w:rPr>
          <w:rFonts w:ascii="Calibri" w:hAnsi="Calibri"/>
          <w:sz w:val="26"/>
          <w:szCs w:val="26"/>
        </w:rPr>
        <w:t xml:space="preserve"> 13 </w:t>
      </w:r>
      <w:proofErr w:type="spellStart"/>
      <w:r w:rsidR="00536332" w:rsidRPr="00536332">
        <w:rPr>
          <w:rFonts w:ascii="Calibri" w:hAnsi="Calibri"/>
          <w:b/>
          <w:sz w:val="26"/>
          <w:szCs w:val="26"/>
        </w:rPr>
        <w:t>mais</w:t>
      </w:r>
      <w:proofErr w:type="spellEnd"/>
      <w:r w:rsidR="00536332" w:rsidRPr="00536332">
        <w:rPr>
          <w:rFonts w:ascii="Calibri" w:hAnsi="Calibri"/>
          <w:b/>
          <w:sz w:val="26"/>
          <w:szCs w:val="26"/>
        </w:rPr>
        <w:t xml:space="preserve"> - </w:t>
      </w:r>
      <w:r w:rsidRPr="00536332">
        <w:rPr>
          <w:rFonts w:ascii="Calibri" w:hAnsi="Calibri"/>
          <w:b/>
          <w:sz w:val="26"/>
          <w:szCs w:val="26"/>
        </w:rPr>
        <w:t>mai</w:t>
      </w:r>
      <w:r>
        <w:rPr>
          <w:rFonts w:ascii="Calibri" w:hAnsi="Calibri"/>
          <w:sz w:val="26"/>
          <w:szCs w:val="26"/>
        </w:rPr>
        <w:t xml:space="preserve">, grâce </w:t>
      </w:r>
      <w:r w:rsidR="00536332" w:rsidRPr="00536332">
        <w:rPr>
          <w:rFonts w:ascii="Calibri" w:hAnsi="Calibri"/>
          <w:b/>
          <w:sz w:val="26"/>
          <w:szCs w:val="26"/>
        </w:rPr>
        <w:t xml:space="preserve">a - </w:t>
      </w:r>
      <w:r w:rsidRPr="00536332">
        <w:rPr>
          <w:rFonts w:ascii="Calibri" w:hAnsi="Calibri"/>
          <w:b/>
          <w:sz w:val="26"/>
          <w:szCs w:val="26"/>
        </w:rPr>
        <w:t>à</w:t>
      </w:r>
      <w:r>
        <w:rPr>
          <w:rFonts w:ascii="Calibri" w:hAnsi="Calibri"/>
          <w:sz w:val="26"/>
          <w:szCs w:val="26"/>
        </w:rPr>
        <w:t xml:space="preserve"> un match </w:t>
      </w:r>
      <w:r w:rsidRPr="00536332">
        <w:rPr>
          <w:rFonts w:ascii="Calibri" w:hAnsi="Calibri"/>
          <w:b/>
          <w:sz w:val="26"/>
          <w:szCs w:val="26"/>
        </w:rPr>
        <w:t>nul</w:t>
      </w:r>
      <w:r w:rsidR="00536332" w:rsidRPr="00536332">
        <w:rPr>
          <w:rFonts w:ascii="Calibri" w:hAnsi="Calibri"/>
          <w:b/>
          <w:sz w:val="26"/>
          <w:szCs w:val="26"/>
        </w:rPr>
        <w:t xml:space="preserve"> - nulle</w:t>
      </w:r>
      <w:r>
        <w:rPr>
          <w:rFonts w:ascii="Calibri" w:hAnsi="Calibri"/>
          <w:sz w:val="26"/>
          <w:szCs w:val="26"/>
        </w:rPr>
        <w:t xml:space="preserve"> contre le Standard, le F.C. Bruges </w:t>
      </w:r>
      <w:r w:rsidRPr="00536332">
        <w:rPr>
          <w:rFonts w:ascii="Calibri" w:hAnsi="Calibri"/>
          <w:b/>
          <w:sz w:val="26"/>
          <w:szCs w:val="26"/>
        </w:rPr>
        <w:t>s’est</w:t>
      </w:r>
      <w:r w:rsidR="00536332" w:rsidRPr="00536332">
        <w:rPr>
          <w:rFonts w:ascii="Calibri" w:hAnsi="Calibri"/>
          <w:b/>
          <w:sz w:val="26"/>
          <w:szCs w:val="26"/>
        </w:rPr>
        <w:t>- c’est</w:t>
      </w:r>
      <w:r>
        <w:rPr>
          <w:rFonts w:ascii="Calibri" w:hAnsi="Calibri"/>
          <w:sz w:val="26"/>
          <w:szCs w:val="26"/>
        </w:rPr>
        <w:t xml:space="preserve"> </w:t>
      </w:r>
      <w:r w:rsidR="00536332" w:rsidRPr="00536332">
        <w:rPr>
          <w:rFonts w:ascii="Calibri" w:hAnsi="Calibri"/>
          <w:b/>
          <w:sz w:val="26"/>
          <w:szCs w:val="26"/>
        </w:rPr>
        <w:t xml:space="preserve">assurer - </w:t>
      </w:r>
      <w:r w:rsidRPr="00536332">
        <w:rPr>
          <w:rFonts w:ascii="Calibri" w:hAnsi="Calibri"/>
          <w:b/>
          <w:sz w:val="26"/>
          <w:szCs w:val="26"/>
        </w:rPr>
        <w:t>assuré</w:t>
      </w:r>
      <w:r>
        <w:rPr>
          <w:rFonts w:ascii="Calibri" w:hAnsi="Calibri"/>
          <w:sz w:val="26"/>
          <w:szCs w:val="26"/>
        </w:rPr>
        <w:t xml:space="preserve"> de </w:t>
      </w:r>
      <w:r w:rsidRPr="00536332">
        <w:rPr>
          <w:rFonts w:ascii="Calibri" w:hAnsi="Calibri"/>
          <w:b/>
          <w:sz w:val="26"/>
          <w:szCs w:val="26"/>
        </w:rPr>
        <w:t>remp</w:t>
      </w:r>
      <w:r w:rsidR="00536332" w:rsidRPr="00536332">
        <w:rPr>
          <w:rFonts w:ascii="Calibri" w:hAnsi="Calibri"/>
          <w:b/>
          <w:sz w:val="26"/>
          <w:szCs w:val="26"/>
        </w:rPr>
        <w:t>o</w:t>
      </w:r>
      <w:r w:rsidRPr="00536332">
        <w:rPr>
          <w:rFonts w:ascii="Calibri" w:hAnsi="Calibri"/>
          <w:b/>
          <w:sz w:val="26"/>
          <w:szCs w:val="26"/>
        </w:rPr>
        <w:t>rter</w:t>
      </w:r>
      <w:r w:rsidR="00536332" w:rsidRPr="00536332">
        <w:rPr>
          <w:rFonts w:ascii="Calibri" w:hAnsi="Calibri"/>
          <w:b/>
          <w:sz w:val="26"/>
          <w:szCs w:val="26"/>
        </w:rPr>
        <w:t xml:space="preserve"> - remporté</w:t>
      </w:r>
      <w:r>
        <w:rPr>
          <w:rFonts w:ascii="Calibri" w:hAnsi="Calibri"/>
          <w:sz w:val="26"/>
          <w:szCs w:val="26"/>
        </w:rPr>
        <w:t xml:space="preserve"> le titre de champion de Belgique de football </w:t>
      </w:r>
      <w:r w:rsidR="00536332" w:rsidRPr="00536332">
        <w:rPr>
          <w:rFonts w:ascii="Calibri" w:hAnsi="Calibri"/>
          <w:b/>
          <w:sz w:val="26"/>
          <w:szCs w:val="26"/>
        </w:rPr>
        <w:t xml:space="preserve">cet - </w:t>
      </w:r>
      <w:r w:rsidRPr="00536332">
        <w:rPr>
          <w:rFonts w:ascii="Calibri" w:hAnsi="Calibri"/>
          <w:b/>
          <w:sz w:val="26"/>
          <w:szCs w:val="26"/>
        </w:rPr>
        <w:t>cette</w:t>
      </w:r>
      <w:r>
        <w:rPr>
          <w:rFonts w:ascii="Calibri" w:hAnsi="Calibri"/>
          <w:sz w:val="26"/>
          <w:szCs w:val="26"/>
        </w:rPr>
        <w:t xml:space="preserve"> saison. Il reste un match </w:t>
      </w:r>
      <w:r w:rsidR="00536332" w:rsidRPr="00536332">
        <w:rPr>
          <w:rFonts w:ascii="Calibri" w:hAnsi="Calibri"/>
          <w:b/>
          <w:sz w:val="26"/>
          <w:szCs w:val="26"/>
        </w:rPr>
        <w:t>a - à</w:t>
      </w:r>
      <w:r>
        <w:rPr>
          <w:rFonts w:ascii="Calibri" w:hAnsi="Calibri"/>
          <w:sz w:val="26"/>
          <w:szCs w:val="26"/>
        </w:rPr>
        <w:t xml:space="preserve"> </w:t>
      </w:r>
      <w:r w:rsidR="00536332" w:rsidRPr="00536332">
        <w:rPr>
          <w:rFonts w:ascii="Calibri" w:hAnsi="Calibri"/>
          <w:b/>
          <w:sz w:val="26"/>
          <w:szCs w:val="26"/>
        </w:rPr>
        <w:t xml:space="preserve">disputé - </w:t>
      </w:r>
      <w:r w:rsidRPr="00536332">
        <w:rPr>
          <w:rFonts w:ascii="Calibri" w:hAnsi="Calibri"/>
          <w:b/>
          <w:sz w:val="26"/>
          <w:szCs w:val="26"/>
        </w:rPr>
        <w:t>disputer</w:t>
      </w:r>
      <w:r>
        <w:rPr>
          <w:rFonts w:ascii="Calibri" w:hAnsi="Calibri"/>
          <w:sz w:val="26"/>
          <w:szCs w:val="26"/>
        </w:rPr>
        <w:t xml:space="preserve"> dans le championnat </w:t>
      </w:r>
      <w:r w:rsidRPr="00536332">
        <w:rPr>
          <w:rFonts w:ascii="Calibri" w:hAnsi="Calibri"/>
          <w:b/>
          <w:sz w:val="26"/>
          <w:szCs w:val="26"/>
        </w:rPr>
        <w:t>mais</w:t>
      </w:r>
      <w:r w:rsidR="00536332" w:rsidRPr="00536332">
        <w:rPr>
          <w:rFonts w:ascii="Calibri" w:hAnsi="Calibri"/>
          <w:b/>
          <w:sz w:val="26"/>
          <w:szCs w:val="26"/>
        </w:rPr>
        <w:t xml:space="preserve"> - mai</w:t>
      </w:r>
      <w:r>
        <w:rPr>
          <w:rFonts w:ascii="Calibri" w:hAnsi="Calibri"/>
          <w:sz w:val="26"/>
          <w:szCs w:val="26"/>
        </w:rPr>
        <w:t xml:space="preserve"> Bruges ne </w:t>
      </w:r>
      <w:proofErr w:type="spellStart"/>
      <w:r w:rsidR="00536332" w:rsidRPr="00536332">
        <w:rPr>
          <w:rFonts w:ascii="Calibri" w:hAnsi="Calibri"/>
          <w:b/>
          <w:sz w:val="26"/>
          <w:szCs w:val="26"/>
        </w:rPr>
        <w:t>peu</w:t>
      </w:r>
      <w:proofErr w:type="spellEnd"/>
      <w:r w:rsidR="00536332" w:rsidRPr="00536332">
        <w:rPr>
          <w:rFonts w:ascii="Calibri" w:hAnsi="Calibri"/>
          <w:b/>
          <w:sz w:val="26"/>
          <w:szCs w:val="26"/>
        </w:rPr>
        <w:t xml:space="preserve"> – peux - </w:t>
      </w:r>
      <w:r w:rsidRPr="00536332">
        <w:rPr>
          <w:rFonts w:ascii="Calibri" w:hAnsi="Calibri"/>
          <w:b/>
          <w:sz w:val="26"/>
          <w:szCs w:val="26"/>
        </w:rPr>
        <w:t>peut</w:t>
      </w:r>
      <w:r>
        <w:rPr>
          <w:rFonts w:ascii="Calibri" w:hAnsi="Calibri"/>
          <w:sz w:val="26"/>
          <w:szCs w:val="26"/>
        </w:rPr>
        <w:t xml:space="preserve"> plus être </w:t>
      </w:r>
      <w:r w:rsidRPr="00536332">
        <w:rPr>
          <w:rFonts w:ascii="Calibri" w:hAnsi="Calibri"/>
          <w:b/>
          <w:sz w:val="26"/>
          <w:szCs w:val="26"/>
        </w:rPr>
        <w:t>rattrapé</w:t>
      </w:r>
      <w:r w:rsidR="00536332" w:rsidRPr="00536332">
        <w:rPr>
          <w:rFonts w:ascii="Calibri" w:hAnsi="Calibri"/>
          <w:b/>
          <w:sz w:val="26"/>
          <w:szCs w:val="26"/>
        </w:rPr>
        <w:t xml:space="preserve"> - rattraper</w:t>
      </w:r>
      <w:r>
        <w:rPr>
          <w:rFonts w:ascii="Calibri" w:hAnsi="Calibri"/>
          <w:sz w:val="26"/>
          <w:szCs w:val="26"/>
        </w:rPr>
        <w:t xml:space="preserve"> au classement général. Les « </w:t>
      </w:r>
      <w:proofErr w:type="spellStart"/>
      <w:r>
        <w:rPr>
          <w:rFonts w:ascii="Calibri" w:hAnsi="Calibri"/>
          <w:sz w:val="26"/>
          <w:szCs w:val="26"/>
        </w:rPr>
        <w:t>Blauw</w:t>
      </w:r>
      <w:proofErr w:type="spellEnd"/>
      <w:r>
        <w:rPr>
          <w:rFonts w:ascii="Calibri" w:hAnsi="Calibri"/>
          <w:sz w:val="26"/>
          <w:szCs w:val="26"/>
        </w:rPr>
        <w:t xml:space="preserve"> en </w:t>
      </w:r>
      <w:proofErr w:type="spellStart"/>
      <w:r>
        <w:rPr>
          <w:rFonts w:ascii="Calibri" w:hAnsi="Calibri"/>
          <w:sz w:val="26"/>
          <w:szCs w:val="26"/>
        </w:rPr>
        <w:t>Zwart</w:t>
      </w:r>
      <w:proofErr w:type="spellEnd"/>
      <w:r>
        <w:rPr>
          <w:rFonts w:ascii="Calibri" w:hAnsi="Calibri"/>
          <w:sz w:val="26"/>
          <w:szCs w:val="26"/>
        </w:rPr>
        <w:t xml:space="preserve"> » </w:t>
      </w:r>
      <w:r w:rsidR="00536332" w:rsidRPr="00536332">
        <w:rPr>
          <w:rFonts w:ascii="Calibri" w:hAnsi="Calibri"/>
          <w:b/>
          <w:sz w:val="26"/>
          <w:szCs w:val="26"/>
        </w:rPr>
        <w:t xml:space="preserve">gagne - </w:t>
      </w:r>
      <w:r w:rsidRPr="00536332">
        <w:rPr>
          <w:rFonts w:ascii="Calibri" w:hAnsi="Calibri"/>
          <w:b/>
          <w:sz w:val="26"/>
          <w:szCs w:val="26"/>
        </w:rPr>
        <w:t>gagnent</w:t>
      </w:r>
      <w:r>
        <w:rPr>
          <w:rFonts w:ascii="Calibri" w:hAnsi="Calibri"/>
          <w:sz w:val="26"/>
          <w:szCs w:val="26"/>
        </w:rPr>
        <w:t xml:space="preserve"> le championnat de Belgique</w:t>
      </w:r>
      <w:r w:rsidR="00536332">
        <w:rPr>
          <w:rFonts w:ascii="Calibri" w:hAnsi="Calibri"/>
          <w:sz w:val="26"/>
          <w:szCs w:val="26"/>
        </w:rPr>
        <w:t xml:space="preserve"> po</w:t>
      </w:r>
      <w:r>
        <w:rPr>
          <w:rFonts w:ascii="Calibri" w:hAnsi="Calibri"/>
          <w:sz w:val="26"/>
          <w:szCs w:val="26"/>
        </w:rPr>
        <w:t>ur la 15</w:t>
      </w:r>
      <w:r w:rsidRPr="008525EC">
        <w:rPr>
          <w:rFonts w:ascii="Calibri" w:hAnsi="Calibri"/>
          <w:sz w:val="26"/>
          <w:szCs w:val="26"/>
          <w:vertAlign w:val="superscript"/>
        </w:rPr>
        <w:t>e</w:t>
      </w:r>
      <w:r>
        <w:rPr>
          <w:rFonts w:ascii="Calibri" w:hAnsi="Calibri"/>
          <w:sz w:val="26"/>
          <w:szCs w:val="26"/>
        </w:rPr>
        <w:t xml:space="preserve"> fois de </w:t>
      </w:r>
      <w:r w:rsidRPr="00536332">
        <w:rPr>
          <w:rFonts w:ascii="Calibri" w:hAnsi="Calibri"/>
          <w:b/>
          <w:sz w:val="26"/>
          <w:szCs w:val="26"/>
        </w:rPr>
        <w:t>leur</w:t>
      </w:r>
      <w:r w:rsidR="00536332" w:rsidRPr="00536332">
        <w:rPr>
          <w:rFonts w:ascii="Calibri" w:hAnsi="Calibri"/>
          <w:b/>
          <w:sz w:val="26"/>
          <w:szCs w:val="26"/>
        </w:rPr>
        <w:t xml:space="preserve"> - leurs</w:t>
      </w:r>
      <w:r>
        <w:rPr>
          <w:rFonts w:ascii="Calibri" w:hAnsi="Calibri"/>
          <w:sz w:val="26"/>
          <w:szCs w:val="26"/>
        </w:rPr>
        <w:t xml:space="preserve"> histoire. Bravo !</w:t>
      </w:r>
    </w:p>
    <w:p w14:paraId="10590F49" w14:textId="77777777" w:rsidR="00FD6E46" w:rsidRDefault="00A35967" w:rsidP="0017501D">
      <w:pPr>
        <w:pStyle w:val="Sansinterligne"/>
        <w:rPr>
          <w:rFonts w:ascii="Calibri" w:hAnsi="Calibri"/>
          <w:sz w:val="26"/>
          <w:szCs w:val="26"/>
        </w:rPr>
      </w:pPr>
      <w:r w:rsidRPr="0017501D"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31A7313D" wp14:editId="2825CC22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6485890" cy="561975"/>
                <wp:effectExtent l="25400" t="25400" r="16510" b="2222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0A22C" w14:textId="5047B129" w:rsidR="0030183D" w:rsidRPr="00323B46" w:rsidRDefault="0030183D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3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20" o:spid="_x0000_s1030" style="position:absolute;margin-left:.75pt;margin-top:11.7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" strokecolor="#e36c0a" strokeweight="3pt">
                <v:shadow color="#868686" opacity="1" mv:blur="0" offset="2pt,2pt"/>
                <v:textbox inset="7.1pt,7.1pt,7.1pt,7.1pt">
                  <w:txbxContent>
                    <w:p w14:paraId="5AE0A22C" w14:textId="5047B129" w:rsidR="0030183D" w:rsidRPr="00323B46" w:rsidRDefault="0030183D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3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2779929E" w14:textId="0FEF66B5" w:rsidR="00323B46" w:rsidRPr="00FD6E46" w:rsidRDefault="009855B8" w:rsidP="0017501D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1) </w:t>
      </w:r>
      <w:r w:rsidR="00181A1E">
        <w:rPr>
          <w:rFonts w:ascii="Calibri" w:hAnsi="Calibri"/>
          <w:b/>
          <w:sz w:val="30"/>
          <w:szCs w:val="30"/>
        </w:rPr>
        <w:t>C</w:t>
      </w:r>
      <w:r w:rsidR="00FD6E46" w:rsidRPr="00FD6E46">
        <w:rPr>
          <w:rFonts w:ascii="Calibri" w:hAnsi="Calibri"/>
          <w:b/>
          <w:sz w:val="30"/>
          <w:szCs w:val="30"/>
        </w:rPr>
        <w:t>omplétez</w:t>
      </w:r>
      <w:r w:rsidR="001E1A72">
        <w:rPr>
          <w:rFonts w:ascii="Calibri" w:hAnsi="Calibri"/>
          <w:sz w:val="30"/>
          <w:szCs w:val="30"/>
        </w:rPr>
        <w:t xml:space="preserve"> le tableau </w:t>
      </w:r>
      <w:r w:rsidR="00181A1E">
        <w:rPr>
          <w:rFonts w:ascii="Calibri" w:hAnsi="Calibri"/>
          <w:sz w:val="30"/>
          <w:szCs w:val="30"/>
        </w:rPr>
        <w:t>avec d</w:t>
      </w:r>
      <w:r w:rsidR="00FD6E46">
        <w:rPr>
          <w:rFonts w:ascii="Calibri" w:hAnsi="Calibri"/>
          <w:sz w:val="30"/>
          <w:szCs w:val="30"/>
        </w:rPr>
        <w:t xml:space="preserve">es mots </w:t>
      </w:r>
      <w:r w:rsidR="00181A1E">
        <w:rPr>
          <w:rFonts w:ascii="Calibri" w:hAnsi="Calibri"/>
          <w:sz w:val="30"/>
          <w:szCs w:val="30"/>
        </w:rPr>
        <w:t>de l’article « </w:t>
      </w:r>
      <w:r w:rsidR="009745E2">
        <w:rPr>
          <w:rFonts w:ascii="Calibri" w:hAnsi="Calibri"/>
          <w:sz w:val="30"/>
          <w:szCs w:val="30"/>
        </w:rPr>
        <w:t>Le virus Ebola revient au centre de l’Afrique</w:t>
      </w:r>
      <w:r w:rsidR="00181A1E">
        <w:rPr>
          <w:rFonts w:ascii="Calibri" w:hAnsi="Calibri"/>
          <w:sz w:val="30"/>
          <w:szCs w:val="30"/>
        </w:rPr>
        <w:t xml:space="preserve"> ». </w:t>
      </w:r>
      <w:r w:rsidR="00181A1E">
        <w:rPr>
          <w:rFonts w:ascii="Calibri" w:hAnsi="Calibri"/>
          <w:b/>
          <w:sz w:val="30"/>
          <w:szCs w:val="30"/>
        </w:rPr>
        <w:t>Surlignez</w:t>
      </w:r>
      <w:r w:rsidR="00181A1E">
        <w:rPr>
          <w:rFonts w:ascii="Calibri" w:hAnsi="Calibri"/>
          <w:sz w:val="30"/>
          <w:szCs w:val="30"/>
        </w:rPr>
        <w:t>-les</w:t>
      </w:r>
      <w:r w:rsidR="009745E2">
        <w:rPr>
          <w:rFonts w:ascii="Calibri" w:hAnsi="Calibri"/>
          <w:sz w:val="30"/>
          <w:szCs w:val="30"/>
        </w:rPr>
        <w:t xml:space="preserve"> dans le JDE avant de les écrire dans le tableau</w:t>
      </w:r>
      <w:r w:rsidR="00FD6E46">
        <w:rPr>
          <w:rFonts w:ascii="Calibri" w:hAnsi="Calibri"/>
          <w:sz w:val="30"/>
          <w:szCs w:val="30"/>
        </w:rPr>
        <w:t>.</w:t>
      </w:r>
    </w:p>
    <w:p w14:paraId="7DFA8552" w14:textId="77777777" w:rsidR="001B46AB" w:rsidRPr="0017501D" w:rsidRDefault="001B46AB" w:rsidP="0017501D">
      <w:pPr>
        <w:pStyle w:val="Sansinterligne"/>
        <w:rPr>
          <w:rFonts w:ascii="Calibri" w:hAnsi="Calibri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5985"/>
      </w:tblGrid>
      <w:tr w:rsidR="00FD6E46" w:rsidRPr="00FD6E46" w14:paraId="5D62EBB4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3D03EB97" w14:textId="14C6080B" w:rsidR="00FD6E46" w:rsidRPr="00FD6E46" w:rsidRDefault="00FD6E46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nom féminin pluriel</w:t>
            </w:r>
          </w:p>
        </w:tc>
        <w:tc>
          <w:tcPr>
            <w:tcW w:w="5985" w:type="dxa"/>
            <w:vAlign w:val="bottom"/>
          </w:tcPr>
          <w:p w14:paraId="5A71DE1D" w14:textId="519A517A" w:rsidR="00FD6E46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0F7F0E36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399DD371" w14:textId="1041B8B8" w:rsidR="002F0D2E" w:rsidRDefault="002F0D2E" w:rsidP="009745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un nom </w:t>
            </w:r>
            <w:r w:rsidR="009745E2">
              <w:rPr>
                <w:rFonts w:ascii="Calibri" w:hAnsi="Calibri"/>
                <w:sz w:val="26"/>
                <w:szCs w:val="26"/>
              </w:rPr>
              <w:t>masculin singulier</w:t>
            </w:r>
          </w:p>
        </w:tc>
        <w:tc>
          <w:tcPr>
            <w:tcW w:w="5985" w:type="dxa"/>
            <w:vAlign w:val="bottom"/>
          </w:tcPr>
          <w:p w14:paraId="76C570A3" w14:textId="7B0585E6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504A96ED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1851CD88" w14:textId="17611CAE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adverbe</w:t>
            </w:r>
          </w:p>
        </w:tc>
        <w:tc>
          <w:tcPr>
            <w:tcW w:w="5985" w:type="dxa"/>
            <w:vAlign w:val="bottom"/>
          </w:tcPr>
          <w:p w14:paraId="1546983A" w14:textId="1DEED02E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3A9818A2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51F82B20" w14:textId="03960E1D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une préposition</w:t>
            </w:r>
          </w:p>
        </w:tc>
        <w:tc>
          <w:tcPr>
            <w:tcW w:w="5985" w:type="dxa"/>
            <w:vAlign w:val="bottom"/>
          </w:tcPr>
          <w:p w14:paraId="389B5852" w14:textId="6DB52AE2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1731BAB1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1E8205B6" w14:textId="2EA82C47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pronom relatif</w:t>
            </w:r>
          </w:p>
        </w:tc>
        <w:tc>
          <w:tcPr>
            <w:tcW w:w="5985" w:type="dxa"/>
            <w:vAlign w:val="bottom"/>
          </w:tcPr>
          <w:p w14:paraId="7D21DD3F" w14:textId="5A3B0674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7785EEC9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2125C190" w14:textId="04B76D0C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une conjonction de coordination</w:t>
            </w:r>
          </w:p>
        </w:tc>
        <w:tc>
          <w:tcPr>
            <w:tcW w:w="5985" w:type="dxa"/>
            <w:vAlign w:val="bottom"/>
          </w:tcPr>
          <w:p w14:paraId="407F87B5" w14:textId="25736EC7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9745E2" w:rsidRPr="00FD6E46" w14:paraId="6724AC2D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3CB5199E" w14:textId="7441C78F" w:rsidR="009745E2" w:rsidRDefault="009745E2" w:rsidP="009745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une conjonction de subordination</w:t>
            </w:r>
          </w:p>
        </w:tc>
        <w:tc>
          <w:tcPr>
            <w:tcW w:w="5985" w:type="dxa"/>
            <w:vAlign w:val="bottom"/>
          </w:tcPr>
          <w:p w14:paraId="0AA4963F" w14:textId="19A4563D" w:rsidR="009745E2" w:rsidRDefault="009745E2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5E2C1826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08EDC770" w14:textId="0BDF2341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adjectif qualificatif masculin pluriel</w:t>
            </w:r>
          </w:p>
        </w:tc>
        <w:tc>
          <w:tcPr>
            <w:tcW w:w="5985" w:type="dxa"/>
            <w:vAlign w:val="bottom"/>
          </w:tcPr>
          <w:p w14:paraId="2508D04E" w14:textId="586D8B94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04362E32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77877100" w14:textId="0A582971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déterminant possessif</w:t>
            </w:r>
          </w:p>
        </w:tc>
        <w:tc>
          <w:tcPr>
            <w:tcW w:w="5985" w:type="dxa"/>
            <w:vAlign w:val="bottom"/>
          </w:tcPr>
          <w:p w14:paraId="2207117A" w14:textId="7D908AF2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2F0D2E" w:rsidRPr="00FD6E46" w14:paraId="6CE05B20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58B5F62F" w14:textId="758CE82E" w:rsidR="002F0D2E" w:rsidRDefault="002F0D2E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un déterminant </w:t>
            </w:r>
            <w:r w:rsidR="009855B8">
              <w:rPr>
                <w:rFonts w:ascii="Calibri" w:hAnsi="Calibri"/>
                <w:sz w:val="26"/>
                <w:szCs w:val="26"/>
              </w:rPr>
              <w:t>démonstratif</w:t>
            </w:r>
          </w:p>
        </w:tc>
        <w:tc>
          <w:tcPr>
            <w:tcW w:w="5985" w:type="dxa"/>
            <w:vAlign w:val="bottom"/>
          </w:tcPr>
          <w:p w14:paraId="57B243D0" w14:textId="2D2F727B" w:rsidR="002F0D2E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9855B8" w:rsidRPr="00FD6E46" w14:paraId="3A912347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26866CD7" w14:textId="000FEC4E" w:rsidR="009855B8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pronom démonstratif</w:t>
            </w:r>
          </w:p>
        </w:tc>
        <w:tc>
          <w:tcPr>
            <w:tcW w:w="5985" w:type="dxa"/>
            <w:vAlign w:val="bottom"/>
          </w:tcPr>
          <w:p w14:paraId="0E0A41F6" w14:textId="1047A93C" w:rsidR="009855B8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  <w:tr w:rsidR="009855B8" w:rsidRPr="00FD6E46" w14:paraId="53EB2C50" w14:textId="77777777" w:rsidTr="00245823">
        <w:trPr>
          <w:trHeight w:val="624"/>
        </w:trPr>
        <w:tc>
          <w:tcPr>
            <w:tcW w:w="4361" w:type="dxa"/>
            <w:vAlign w:val="bottom"/>
          </w:tcPr>
          <w:p w14:paraId="7ED3B43A" w14:textId="7DE92DBF" w:rsidR="009855B8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pronom personnel sujet</w:t>
            </w:r>
          </w:p>
        </w:tc>
        <w:tc>
          <w:tcPr>
            <w:tcW w:w="5985" w:type="dxa"/>
            <w:vAlign w:val="bottom"/>
          </w:tcPr>
          <w:p w14:paraId="1AB60504" w14:textId="28342064" w:rsidR="009855B8" w:rsidRPr="00FD6E46" w:rsidRDefault="009855B8" w:rsidP="00FD6E46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………………………………………………………………………………….</w:t>
            </w:r>
          </w:p>
        </w:tc>
      </w:tr>
    </w:tbl>
    <w:p w14:paraId="7CC21E69" w14:textId="77777777" w:rsidR="00FD6E46" w:rsidRDefault="00FD6E46" w:rsidP="0017501D">
      <w:pPr>
        <w:pStyle w:val="Sansinterligne"/>
        <w:rPr>
          <w:rFonts w:ascii="Calibri" w:hAnsi="Calibri"/>
          <w:sz w:val="26"/>
          <w:szCs w:val="26"/>
        </w:rPr>
      </w:pPr>
    </w:p>
    <w:p w14:paraId="3E15A2CC" w14:textId="77777777" w:rsidR="00FD6E46" w:rsidRDefault="00FD6E46" w:rsidP="0017501D">
      <w:pPr>
        <w:pStyle w:val="Sansinterligne"/>
        <w:rPr>
          <w:rFonts w:ascii="Calibri" w:hAnsi="Calibri"/>
          <w:sz w:val="26"/>
          <w:szCs w:val="26"/>
        </w:rPr>
      </w:pPr>
    </w:p>
    <w:p w14:paraId="6F1335F4" w14:textId="58E87D79" w:rsidR="000B45C5" w:rsidRDefault="009855B8" w:rsidP="0017501D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2) </w:t>
      </w:r>
      <w:r w:rsidR="00616D73">
        <w:rPr>
          <w:rFonts w:ascii="Calibri" w:hAnsi="Calibri"/>
          <w:b/>
          <w:sz w:val="30"/>
          <w:szCs w:val="30"/>
        </w:rPr>
        <w:t>Réécrivez</w:t>
      </w:r>
      <w:r w:rsidR="00616D73">
        <w:rPr>
          <w:rFonts w:ascii="Calibri" w:hAnsi="Calibri"/>
          <w:sz w:val="30"/>
          <w:szCs w:val="30"/>
        </w:rPr>
        <w:t xml:space="preserve"> </w:t>
      </w:r>
      <w:r w:rsidR="00AA275F">
        <w:rPr>
          <w:rFonts w:ascii="Calibri" w:hAnsi="Calibri"/>
          <w:sz w:val="30"/>
          <w:szCs w:val="30"/>
        </w:rPr>
        <w:t>la brève</w:t>
      </w:r>
      <w:r w:rsidR="00616D73">
        <w:rPr>
          <w:rFonts w:ascii="Calibri" w:hAnsi="Calibri"/>
          <w:sz w:val="30"/>
          <w:szCs w:val="30"/>
        </w:rPr>
        <w:t xml:space="preserve"> au temps demandé</w:t>
      </w:r>
      <w:r w:rsidR="000B45C5">
        <w:rPr>
          <w:rFonts w:ascii="Calibri" w:hAnsi="Calibri"/>
          <w:sz w:val="30"/>
          <w:szCs w:val="30"/>
        </w:rPr>
        <w:t xml:space="preserve"> après l’avoir lu</w:t>
      </w:r>
      <w:r w:rsidR="00AA275F">
        <w:rPr>
          <w:rFonts w:ascii="Calibri" w:hAnsi="Calibri"/>
          <w:sz w:val="30"/>
          <w:szCs w:val="30"/>
        </w:rPr>
        <w:t>e</w:t>
      </w:r>
      <w:r w:rsidR="000B45C5">
        <w:rPr>
          <w:rFonts w:ascii="Calibri" w:hAnsi="Calibri"/>
          <w:sz w:val="30"/>
          <w:szCs w:val="30"/>
        </w:rPr>
        <w:t xml:space="preserve"> dans la colonne du milieu</w:t>
      </w:r>
      <w:r w:rsidR="00616D73">
        <w:rPr>
          <w:rFonts w:ascii="Calibri" w:hAnsi="Calibri"/>
          <w:sz w:val="30"/>
          <w:szCs w:val="30"/>
        </w:rPr>
        <w:t>.</w:t>
      </w:r>
    </w:p>
    <w:p w14:paraId="013DF01E" w14:textId="77777777" w:rsidR="00C019DD" w:rsidRDefault="00C019DD" w:rsidP="0017501D">
      <w:pPr>
        <w:pStyle w:val="Sansinterligne"/>
        <w:rPr>
          <w:rFonts w:ascii="Calibri" w:hAnsi="Calibri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16D73" w:rsidRPr="000B45C5" w14:paraId="3F33981E" w14:textId="77777777" w:rsidTr="000B45C5">
        <w:tc>
          <w:tcPr>
            <w:tcW w:w="3448" w:type="dxa"/>
          </w:tcPr>
          <w:p w14:paraId="3B8B9EF5" w14:textId="6BEB6F0E" w:rsidR="00616D73" w:rsidRPr="000B45C5" w:rsidRDefault="002429CD" w:rsidP="00616D73">
            <w:pPr>
              <w:pStyle w:val="Sansinterlign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À l’indicatif présent</w:t>
            </w:r>
          </w:p>
        </w:tc>
        <w:tc>
          <w:tcPr>
            <w:tcW w:w="3449" w:type="dxa"/>
            <w:tcBorders>
              <w:top w:val="nil"/>
            </w:tcBorders>
          </w:tcPr>
          <w:p w14:paraId="4AB79D12" w14:textId="77777777" w:rsidR="00616D73" w:rsidRPr="000B45C5" w:rsidRDefault="00616D73" w:rsidP="000B45C5">
            <w:pPr>
              <w:jc w:val="center"/>
              <w:rPr>
                <w:b/>
              </w:rPr>
            </w:pPr>
          </w:p>
        </w:tc>
        <w:tc>
          <w:tcPr>
            <w:tcW w:w="3449" w:type="dxa"/>
          </w:tcPr>
          <w:p w14:paraId="0D779248" w14:textId="737F2549" w:rsidR="00616D73" w:rsidRPr="000B45C5" w:rsidRDefault="002429CD" w:rsidP="00616D73">
            <w:pPr>
              <w:pStyle w:val="Sansinterligne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À l’indicatif</w:t>
            </w:r>
            <w:r w:rsidR="00616D73" w:rsidRPr="000B45C5">
              <w:rPr>
                <w:rFonts w:ascii="Calibri" w:hAnsi="Calibri"/>
                <w:b/>
                <w:sz w:val="26"/>
                <w:szCs w:val="26"/>
              </w:rPr>
              <w:t xml:space="preserve"> futur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simple</w:t>
            </w:r>
          </w:p>
        </w:tc>
      </w:tr>
      <w:tr w:rsidR="00616D73" w14:paraId="1C714D23" w14:textId="77777777" w:rsidTr="00616D73">
        <w:tc>
          <w:tcPr>
            <w:tcW w:w="3448" w:type="dxa"/>
          </w:tcPr>
          <w:p w14:paraId="03625143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14:paraId="11311A52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4F97C871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6EEDC35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1292099B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915D64B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34BE86B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…………………………………………….</w:t>
            </w:r>
          </w:p>
          <w:p w14:paraId="4A0477E8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3E485648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ADDA0FB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6CCD243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76BAEDFD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1690B227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0AE5C87A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7CEB364F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6C427D7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362393F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9B57796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A3A7954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178BDF53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395F8713" w14:textId="219880FA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3449" w:type="dxa"/>
          </w:tcPr>
          <w:p w14:paraId="7CE542EF" w14:textId="77777777" w:rsidR="00245823" w:rsidRDefault="00245823" w:rsidP="000B45C5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14:paraId="17E4CD87" w14:textId="77777777" w:rsidR="00AA275F" w:rsidRDefault="00AA275F" w:rsidP="000B45C5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Un camion qui transportait douze tonnes de chocolat chaud liquide s’est renversé le 9 mai sur une autoroute en Pologne. </w:t>
            </w:r>
          </w:p>
          <w:p w14:paraId="20CDA504" w14:textId="40907CE3" w:rsidR="00616D73" w:rsidRDefault="00AA275F" w:rsidP="000B45C5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Le véhicule s’est</w:t>
            </w:r>
            <w:r w:rsidR="00616D73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>couché sur le côté et le chocolat s’est écoulé. Des voitures qui ont roulé dans le chocolat l’ont répandu sur plusieurs kilomètres. Il a fallu des heures pour nettoyer l’autoroute. Le fleuve de chocolat a durci à l’air libre, ce qui a compliqué la tâche des pompiers.</w:t>
            </w:r>
          </w:p>
        </w:tc>
        <w:tc>
          <w:tcPr>
            <w:tcW w:w="3449" w:type="dxa"/>
          </w:tcPr>
          <w:p w14:paraId="6DD425A5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14:paraId="3AEB343B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C3F9C63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F5F83D0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E50BA85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A10791A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502ACCA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…………………………………………….</w:t>
            </w:r>
          </w:p>
          <w:p w14:paraId="62ABB31F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7003A21F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66F74C0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0CDEBC66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57EE55F1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6D63E3ED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C2BF216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CF2FA8E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0082D4C9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3629C32A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7B30F92C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20D40D44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020D9BFC" w14:textId="77777777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  <w:p w14:paraId="0C405E60" w14:textId="6AEFEBFC" w:rsidR="00616D73" w:rsidRDefault="00616D73" w:rsidP="00616D73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…………………………………………….</w:t>
            </w:r>
          </w:p>
        </w:tc>
      </w:tr>
    </w:tbl>
    <w:p w14:paraId="543801CF" w14:textId="77777777" w:rsidR="00FD6E46" w:rsidRDefault="00FD6E46" w:rsidP="0017501D">
      <w:pPr>
        <w:pStyle w:val="Sansinterligne"/>
        <w:rPr>
          <w:rFonts w:ascii="Calibri" w:hAnsi="Calibri"/>
          <w:sz w:val="26"/>
          <w:szCs w:val="26"/>
        </w:rPr>
      </w:pPr>
    </w:p>
    <w:p w14:paraId="3774FED3" w14:textId="77777777" w:rsidR="00002860" w:rsidRDefault="00002860" w:rsidP="0017501D">
      <w:pPr>
        <w:pStyle w:val="Sansinterligne"/>
        <w:rPr>
          <w:rFonts w:ascii="Calibri" w:hAnsi="Calibri"/>
          <w:sz w:val="30"/>
          <w:szCs w:val="30"/>
        </w:rPr>
      </w:pPr>
    </w:p>
    <w:p w14:paraId="468F9FA2" w14:textId="5F287165" w:rsidR="000B45C5" w:rsidRDefault="000B45C5" w:rsidP="0017501D">
      <w:pPr>
        <w:pStyle w:val="Sansinterligne"/>
        <w:rPr>
          <w:rFonts w:ascii="Calibri" w:hAnsi="Calibri"/>
          <w:sz w:val="30"/>
          <w:szCs w:val="30"/>
        </w:rPr>
      </w:pPr>
      <w:r w:rsidRPr="000B45C5">
        <w:rPr>
          <w:rFonts w:ascii="Calibri" w:hAnsi="Calibri"/>
          <w:sz w:val="30"/>
          <w:szCs w:val="30"/>
        </w:rPr>
        <w:t xml:space="preserve">3) </w:t>
      </w:r>
      <w:r w:rsidRPr="000B45C5">
        <w:rPr>
          <w:rFonts w:ascii="Calibri" w:hAnsi="Calibri"/>
          <w:b/>
          <w:sz w:val="30"/>
          <w:szCs w:val="30"/>
        </w:rPr>
        <w:t>Recherchez</w:t>
      </w:r>
      <w:r>
        <w:rPr>
          <w:rFonts w:ascii="Calibri" w:hAnsi="Calibri"/>
          <w:b/>
          <w:sz w:val="30"/>
          <w:szCs w:val="30"/>
        </w:rPr>
        <w:t>,</w:t>
      </w:r>
      <w:r w:rsidR="00545DB3">
        <w:rPr>
          <w:rFonts w:ascii="Calibri" w:hAnsi="Calibri"/>
          <w:sz w:val="30"/>
          <w:szCs w:val="30"/>
        </w:rPr>
        <w:t xml:space="preserve"> à la page 5</w:t>
      </w:r>
      <w:r w:rsidRPr="000B45C5">
        <w:rPr>
          <w:rFonts w:ascii="Calibri" w:hAnsi="Calibri"/>
          <w:sz w:val="30"/>
          <w:szCs w:val="30"/>
        </w:rPr>
        <w:t xml:space="preserve">, un verbe conjugué au temps donné puis </w:t>
      </w:r>
      <w:r w:rsidRPr="000B45C5">
        <w:rPr>
          <w:rFonts w:ascii="Calibri" w:hAnsi="Calibri"/>
          <w:b/>
          <w:sz w:val="30"/>
          <w:szCs w:val="30"/>
        </w:rPr>
        <w:t>complétez</w:t>
      </w:r>
      <w:r w:rsidRPr="000B45C5">
        <w:rPr>
          <w:rFonts w:ascii="Calibri" w:hAnsi="Calibri"/>
          <w:sz w:val="30"/>
          <w:szCs w:val="30"/>
        </w:rPr>
        <w:t xml:space="preserve"> le tableau.</w:t>
      </w:r>
      <w:r w:rsidR="00545DB3">
        <w:rPr>
          <w:rFonts w:ascii="Calibri" w:hAnsi="Calibri"/>
          <w:sz w:val="30"/>
          <w:szCs w:val="30"/>
        </w:rPr>
        <w:t xml:space="preserve"> </w:t>
      </w:r>
      <w:r w:rsidR="00545DB3" w:rsidRPr="00545DB3">
        <w:rPr>
          <w:rFonts w:ascii="Calibri" w:hAnsi="Calibri"/>
          <w:b/>
          <w:sz w:val="30"/>
          <w:szCs w:val="30"/>
        </w:rPr>
        <w:t>Surlignez</w:t>
      </w:r>
      <w:r w:rsidR="00545DB3">
        <w:rPr>
          <w:rFonts w:ascii="Calibri" w:hAnsi="Calibri"/>
          <w:sz w:val="30"/>
          <w:szCs w:val="30"/>
        </w:rPr>
        <w:t>-les dans votre JDE.</w:t>
      </w:r>
    </w:p>
    <w:p w14:paraId="173FAF8A" w14:textId="77777777" w:rsidR="00C019DD" w:rsidRDefault="00C019DD" w:rsidP="0017501D">
      <w:pPr>
        <w:pStyle w:val="Sansinterligne"/>
        <w:rPr>
          <w:rFonts w:ascii="Calibri" w:hAnsi="Calibri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890"/>
        <w:gridCol w:w="3040"/>
      </w:tblGrid>
      <w:tr w:rsidR="00BE7067" w:rsidRPr="00BE7067" w14:paraId="7E7CDE31" w14:textId="77777777" w:rsidTr="00A566A9">
        <w:tc>
          <w:tcPr>
            <w:tcW w:w="3448" w:type="dxa"/>
          </w:tcPr>
          <w:p w14:paraId="6649A6D9" w14:textId="6100436C" w:rsidR="00BE7067" w:rsidRPr="00BE7067" w:rsidRDefault="00BE7067" w:rsidP="00BE7067">
            <w:pPr>
              <w:pStyle w:val="Sansinterlign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BE7067">
              <w:rPr>
                <w:rFonts w:ascii="Calibri" w:hAnsi="Calibri"/>
                <w:b/>
                <w:sz w:val="26"/>
                <w:szCs w:val="26"/>
              </w:rPr>
              <w:t>Mode et temps</w:t>
            </w:r>
          </w:p>
        </w:tc>
        <w:tc>
          <w:tcPr>
            <w:tcW w:w="3890" w:type="dxa"/>
          </w:tcPr>
          <w:p w14:paraId="3292BCEE" w14:textId="62276CA9" w:rsidR="00BE7067" w:rsidRPr="00BE7067" w:rsidRDefault="00BE7067" w:rsidP="00BE7067">
            <w:pPr>
              <w:pStyle w:val="Sansinterlign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BE7067">
              <w:rPr>
                <w:rFonts w:ascii="Calibri" w:hAnsi="Calibri"/>
                <w:b/>
                <w:sz w:val="26"/>
                <w:szCs w:val="26"/>
              </w:rPr>
              <w:t>Verbe</w:t>
            </w:r>
          </w:p>
        </w:tc>
        <w:tc>
          <w:tcPr>
            <w:tcW w:w="3008" w:type="dxa"/>
          </w:tcPr>
          <w:p w14:paraId="4266D818" w14:textId="1D8074DA" w:rsidR="00BE7067" w:rsidRPr="00BE7067" w:rsidRDefault="00BE7067" w:rsidP="00BE7067">
            <w:pPr>
              <w:pStyle w:val="Sansinterlign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BE7067">
              <w:rPr>
                <w:rFonts w:ascii="Calibri" w:hAnsi="Calibri"/>
                <w:b/>
                <w:sz w:val="26"/>
                <w:szCs w:val="26"/>
              </w:rPr>
              <w:t>Personne de conjugaison</w:t>
            </w:r>
          </w:p>
        </w:tc>
      </w:tr>
      <w:tr w:rsidR="00BE7067" w:rsidRPr="00BE7067" w14:paraId="50AAF073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1764F6F6" w14:textId="640F806C" w:rsidR="00BE7067" w:rsidRP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Indicatif présent</w:t>
            </w:r>
          </w:p>
        </w:tc>
        <w:tc>
          <w:tcPr>
            <w:tcW w:w="3890" w:type="dxa"/>
            <w:vAlign w:val="bottom"/>
          </w:tcPr>
          <w:p w14:paraId="17630A45" w14:textId="3B701D6B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4D8DB6CF" w14:textId="141D463F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046E93E0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48D75008" w14:textId="41BE9609" w:rsidR="00BE7067" w:rsidRP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Participe passé</w:t>
            </w:r>
          </w:p>
        </w:tc>
        <w:tc>
          <w:tcPr>
            <w:tcW w:w="3890" w:type="dxa"/>
            <w:vAlign w:val="bottom"/>
          </w:tcPr>
          <w:p w14:paraId="07261E19" w14:textId="4F01550D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5C5D5ABB" w14:textId="4327C17C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209789AE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212BA6FC" w14:textId="478EB933" w:rsidR="00BE7067" w:rsidRP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Infinitif présent</w:t>
            </w:r>
          </w:p>
        </w:tc>
        <w:tc>
          <w:tcPr>
            <w:tcW w:w="3890" w:type="dxa"/>
            <w:vAlign w:val="bottom"/>
          </w:tcPr>
          <w:p w14:paraId="22B1C447" w14:textId="0128B25C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18C38A26" w14:textId="673696E6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5495843B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7089A2B0" w14:textId="0D14FFBA" w:rsidR="00BE7067" w:rsidRP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Indicatif passé composé</w:t>
            </w:r>
            <w:r w:rsidR="00545DB3">
              <w:rPr>
                <w:rFonts w:ascii="Calibri" w:hAnsi="Calibri"/>
                <w:sz w:val="26"/>
                <w:szCs w:val="26"/>
              </w:rPr>
              <w:t xml:space="preserve"> passif</w:t>
            </w:r>
          </w:p>
        </w:tc>
        <w:tc>
          <w:tcPr>
            <w:tcW w:w="3890" w:type="dxa"/>
            <w:vAlign w:val="bottom"/>
          </w:tcPr>
          <w:p w14:paraId="6B3328E7" w14:textId="114F36B6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24B52692" w14:textId="3447E220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12279913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6EB2B5D2" w14:textId="1E2BF4EF" w:rsid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Participe présent</w:t>
            </w:r>
          </w:p>
        </w:tc>
        <w:tc>
          <w:tcPr>
            <w:tcW w:w="3890" w:type="dxa"/>
            <w:vAlign w:val="bottom"/>
          </w:tcPr>
          <w:p w14:paraId="58F624A9" w14:textId="26F29BF1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75E94C78" w14:textId="44BAC708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1D1210D6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50E89D84" w14:textId="17603D95" w:rsid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Indicatif imparfait</w:t>
            </w:r>
          </w:p>
        </w:tc>
        <w:tc>
          <w:tcPr>
            <w:tcW w:w="3890" w:type="dxa"/>
            <w:vAlign w:val="bottom"/>
          </w:tcPr>
          <w:p w14:paraId="06EFBE47" w14:textId="445537E4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36635DCB" w14:textId="4C725CD7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5A08574B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1489CE3B" w14:textId="62273EEA" w:rsidR="00BE7067" w:rsidRDefault="00BE7067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Indicatif futur simple</w:t>
            </w:r>
          </w:p>
        </w:tc>
        <w:tc>
          <w:tcPr>
            <w:tcW w:w="3890" w:type="dxa"/>
            <w:vAlign w:val="bottom"/>
          </w:tcPr>
          <w:p w14:paraId="05B97525" w14:textId="144E0507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36CFB966" w14:textId="5A608343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  <w:tr w:rsidR="00BE7067" w:rsidRPr="00BE7067" w14:paraId="16C1A6E2" w14:textId="77777777" w:rsidTr="00545DB3">
        <w:trPr>
          <w:trHeight w:val="567"/>
        </w:trPr>
        <w:tc>
          <w:tcPr>
            <w:tcW w:w="3448" w:type="dxa"/>
            <w:vAlign w:val="bottom"/>
          </w:tcPr>
          <w:p w14:paraId="2E9A78B4" w14:textId="289B1D5C" w:rsid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Indicatif conditionnel présent</w:t>
            </w:r>
          </w:p>
        </w:tc>
        <w:tc>
          <w:tcPr>
            <w:tcW w:w="3890" w:type="dxa"/>
            <w:vAlign w:val="bottom"/>
          </w:tcPr>
          <w:p w14:paraId="771568C1" w14:textId="10239B96" w:rsidR="00BE7067" w:rsidRPr="00BE7067" w:rsidRDefault="00A566A9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008" w:type="dxa"/>
            <w:vAlign w:val="bottom"/>
          </w:tcPr>
          <w:p w14:paraId="0B60AC60" w14:textId="43989567" w:rsidR="00BE7067" w:rsidRPr="00BE7067" w:rsidRDefault="00545DB3" w:rsidP="00545DB3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………………………………………..</w:t>
            </w:r>
          </w:p>
        </w:tc>
      </w:tr>
    </w:tbl>
    <w:p w14:paraId="0EEBE2B8" w14:textId="77777777" w:rsidR="000B45C5" w:rsidRDefault="000B45C5" w:rsidP="0017501D">
      <w:pPr>
        <w:pStyle w:val="Sansinterligne"/>
        <w:rPr>
          <w:rFonts w:ascii="Calibri" w:hAnsi="Calibri"/>
          <w:sz w:val="30"/>
          <w:szCs w:val="30"/>
        </w:rPr>
      </w:pPr>
    </w:p>
    <w:p w14:paraId="019A4B19" w14:textId="77777777" w:rsidR="00C019DD" w:rsidRPr="000B45C5" w:rsidRDefault="00C019DD" w:rsidP="0017501D">
      <w:pPr>
        <w:pStyle w:val="Sansinterligne"/>
        <w:rPr>
          <w:rFonts w:ascii="Calibri" w:hAnsi="Calibri"/>
          <w:sz w:val="30"/>
          <w:szCs w:val="30"/>
        </w:rPr>
      </w:pPr>
    </w:p>
    <w:p w14:paraId="03AA55D1" w14:textId="77777777" w:rsidR="00FD6E46" w:rsidRPr="0017501D" w:rsidRDefault="00FD6E46" w:rsidP="0017501D">
      <w:pPr>
        <w:pStyle w:val="Sansinterligne"/>
        <w:rPr>
          <w:rFonts w:ascii="Calibri" w:hAnsi="Calibri"/>
          <w:sz w:val="26"/>
          <w:szCs w:val="26"/>
        </w:rPr>
      </w:pPr>
    </w:p>
    <w:p w14:paraId="4185ED43" w14:textId="77777777" w:rsidR="00B952A6" w:rsidRDefault="00B952A6" w:rsidP="008B6835">
      <w:pPr>
        <w:pStyle w:val="Sansinterligne"/>
        <w:rPr>
          <w:rFonts w:ascii="Calibri" w:hAnsi="Calibri"/>
          <w:sz w:val="30"/>
          <w:szCs w:val="30"/>
        </w:rPr>
      </w:pPr>
    </w:p>
    <w:p w14:paraId="49EC07AB" w14:textId="77777777" w:rsidR="00B952A6" w:rsidRDefault="00B952A6" w:rsidP="008B6835">
      <w:pPr>
        <w:pStyle w:val="Sansinterligne"/>
        <w:rPr>
          <w:rFonts w:ascii="Calibri" w:hAnsi="Calibri"/>
          <w:sz w:val="30"/>
          <w:szCs w:val="30"/>
        </w:rPr>
      </w:pPr>
    </w:p>
    <w:p w14:paraId="483AF9F6" w14:textId="77777777" w:rsidR="00B952A6" w:rsidRDefault="00B952A6" w:rsidP="008B6835">
      <w:pPr>
        <w:pStyle w:val="Sansinterligne"/>
        <w:rPr>
          <w:rFonts w:ascii="Calibri" w:hAnsi="Calibri"/>
          <w:sz w:val="30"/>
          <w:szCs w:val="30"/>
        </w:rPr>
      </w:pPr>
    </w:p>
    <w:p w14:paraId="2454A053" w14:textId="77777777" w:rsidR="00330BC5" w:rsidRDefault="00330BC5" w:rsidP="008B6835">
      <w:pPr>
        <w:pStyle w:val="Sansinterligne"/>
        <w:rPr>
          <w:rFonts w:ascii="Calibri" w:hAnsi="Calibri"/>
          <w:sz w:val="30"/>
          <w:szCs w:val="30"/>
        </w:rPr>
      </w:pPr>
    </w:p>
    <w:p w14:paraId="6C2DA318" w14:textId="28FF7C7B" w:rsidR="003173FE" w:rsidRDefault="001F4462" w:rsidP="008B6835">
      <w:pPr>
        <w:pStyle w:val="Sansinterligne"/>
        <w:rPr>
          <w:rFonts w:ascii="Calibri" w:hAnsi="Calibri"/>
          <w:sz w:val="30"/>
          <w:szCs w:val="30"/>
        </w:rPr>
      </w:pPr>
      <w:r w:rsidRPr="000B45C5"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2FD494D0" wp14:editId="33DD34AF">
                <wp:simplePos x="0" y="0"/>
                <wp:positionH relativeFrom="column">
                  <wp:posOffset>53975</wp:posOffset>
                </wp:positionH>
                <wp:positionV relativeFrom="paragraph">
                  <wp:posOffset>-46355</wp:posOffset>
                </wp:positionV>
                <wp:extent cx="6485890" cy="561975"/>
                <wp:effectExtent l="25400" t="25400" r="16510" b="2222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882D6" w14:textId="156ACE43" w:rsidR="0030183D" w:rsidRPr="00323B46" w:rsidRDefault="0030183D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741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4.25pt;margin-top:-3.6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l2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" strokecolor="#e36c0a" strokeweight="3pt">
                <v:shadow color="#868686"/>
                <v:textbox inset="7.1pt,7.1pt,7.1pt,7.1pt">
                  <w:txbxContent>
                    <w:p w14:paraId="67D882D6" w14:textId="156ACE43" w:rsidR="0030183D" w:rsidRPr="00323B46" w:rsidRDefault="0030183D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741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B45C5" w:rsidRPr="000B45C5">
        <w:rPr>
          <w:rFonts w:ascii="Calibri" w:hAnsi="Calibri"/>
          <w:sz w:val="30"/>
          <w:szCs w:val="30"/>
        </w:rPr>
        <w:t>1)</w:t>
      </w:r>
      <w:r w:rsidR="000B45C5">
        <w:rPr>
          <w:rFonts w:ascii="Calibri" w:hAnsi="Calibri"/>
          <w:b/>
          <w:sz w:val="30"/>
          <w:szCs w:val="30"/>
        </w:rPr>
        <w:t xml:space="preserve"> </w:t>
      </w:r>
      <w:r w:rsidR="003173FE" w:rsidRPr="003173FE">
        <w:rPr>
          <w:rFonts w:ascii="Calibri" w:hAnsi="Calibri"/>
          <w:b/>
          <w:sz w:val="30"/>
          <w:szCs w:val="30"/>
        </w:rPr>
        <w:t>Lisez</w:t>
      </w:r>
      <w:r w:rsidR="003173FE" w:rsidRPr="003173FE">
        <w:rPr>
          <w:rFonts w:ascii="Calibri" w:hAnsi="Calibri"/>
          <w:sz w:val="30"/>
          <w:szCs w:val="30"/>
        </w:rPr>
        <w:t xml:space="preserve"> l’article</w:t>
      </w:r>
      <w:r w:rsidR="00B75EEA">
        <w:rPr>
          <w:rFonts w:ascii="Calibri" w:hAnsi="Calibri"/>
          <w:sz w:val="30"/>
          <w:szCs w:val="30"/>
        </w:rPr>
        <w:t xml:space="preserve"> </w:t>
      </w:r>
      <w:r w:rsidR="00B75EEA" w:rsidRPr="00B75EEA">
        <w:rPr>
          <w:rFonts w:ascii="Calibri" w:hAnsi="Calibri"/>
          <w:sz w:val="30"/>
          <w:szCs w:val="30"/>
        </w:rPr>
        <w:t>« </w:t>
      </w:r>
      <w:r w:rsidR="00B75EEA" w:rsidRPr="00B75EEA">
        <w:rPr>
          <w:rFonts w:ascii="Calibri" w:hAnsi="Calibri" w:cs="Calibri"/>
          <w:bCs/>
          <w:sz w:val="30"/>
          <w:szCs w:val="30"/>
        </w:rPr>
        <w:t>Brussels Airlines : les avions restés au sol »</w:t>
      </w:r>
      <w:r w:rsidR="003173FE" w:rsidRPr="003173FE">
        <w:rPr>
          <w:rFonts w:ascii="Calibri" w:hAnsi="Calibri"/>
          <w:sz w:val="30"/>
          <w:szCs w:val="30"/>
        </w:rPr>
        <w:t xml:space="preserve"> puis </w:t>
      </w:r>
      <w:r w:rsidR="003173FE" w:rsidRPr="003173FE">
        <w:rPr>
          <w:rFonts w:ascii="Calibri" w:hAnsi="Calibri"/>
          <w:b/>
          <w:sz w:val="30"/>
          <w:szCs w:val="30"/>
        </w:rPr>
        <w:t>réécrivez</w:t>
      </w:r>
      <w:r w:rsidR="003173FE" w:rsidRPr="003173FE">
        <w:rPr>
          <w:rFonts w:ascii="Calibri" w:hAnsi="Calibri"/>
          <w:sz w:val="30"/>
          <w:szCs w:val="30"/>
        </w:rPr>
        <w:t xml:space="preserve"> les </w:t>
      </w:r>
      <w:r w:rsidR="003173FE">
        <w:rPr>
          <w:rFonts w:ascii="Calibri" w:hAnsi="Calibri"/>
          <w:sz w:val="30"/>
          <w:szCs w:val="30"/>
        </w:rPr>
        <w:t>mots</w:t>
      </w:r>
      <w:r w:rsidR="003173FE" w:rsidRPr="003173FE">
        <w:rPr>
          <w:rFonts w:ascii="Calibri" w:hAnsi="Calibri"/>
          <w:sz w:val="30"/>
          <w:szCs w:val="30"/>
        </w:rPr>
        <w:t xml:space="preserve"> </w:t>
      </w:r>
      <w:r w:rsidR="003173FE">
        <w:rPr>
          <w:rFonts w:ascii="Calibri" w:hAnsi="Calibri"/>
          <w:sz w:val="30"/>
          <w:szCs w:val="30"/>
        </w:rPr>
        <w:t>utilisés par</w:t>
      </w:r>
      <w:r w:rsidR="003173FE" w:rsidRPr="003173FE">
        <w:rPr>
          <w:rFonts w:ascii="Calibri" w:hAnsi="Calibri"/>
          <w:sz w:val="30"/>
          <w:szCs w:val="30"/>
        </w:rPr>
        <w:t xml:space="preserve"> la journaliste.</w:t>
      </w:r>
    </w:p>
    <w:p w14:paraId="085092EB" w14:textId="77777777" w:rsidR="003173FE" w:rsidRDefault="003173FE" w:rsidP="008B6835">
      <w:pPr>
        <w:pStyle w:val="Sansinterligne"/>
        <w:rPr>
          <w:rFonts w:ascii="Calibri" w:hAnsi="Calibri"/>
          <w:sz w:val="26"/>
          <w:szCs w:val="26"/>
        </w:rPr>
      </w:pPr>
    </w:p>
    <w:p w14:paraId="1620EA96" w14:textId="788A6D77" w:rsidR="003173FE" w:rsidRPr="001E54A2" w:rsidRDefault="00C019DD" w:rsidP="00B75EEA">
      <w:pPr>
        <w:pStyle w:val="Sansinterligne"/>
        <w:numPr>
          <w:ilvl w:val="0"/>
          <w:numId w:val="4"/>
        </w:numPr>
        <w:spacing w:line="276" w:lineRule="auto"/>
        <w:rPr>
          <w:rFonts w:ascii="Calibri" w:hAnsi="Calibri"/>
          <w:sz w:val="26"/>
          <w:szCs w:val="26"/>
        </w:rPr>
      </w:pPr>
      <w:r w:rsidRPr="001E54A2">
        <w:rPr>
          <w:rFonts w:ascii="Calibri" w:hAnsi="Calibri"/>
          <w:sz w:val="26"/>
          <w:szCs w:val="26"/>
        </w:rPr>
        <w:t xml:space="preserve">Le 14 mai, une </w:t>
      </w:r>
      <w:r w:rsidRPr="001E54A2">
        <w:rPr>
          <w:rFonts w:ascii="Calibri" w:hAnsi="Calibri"/>
          <w:b/>
          <w:sz w:val="26"/>
          <w:szCs w:val="26"/>
        </w:rPr>
        <w:t>manifestation</w:t>
      </w:r>
      <w:r w:rsidRPr="001E54A2">
        <w:rPr>
          <w:rFonts w:ascii="Calibri" w:hAnsi="Calibri"/>
          <w:sz w:val="26"/>
          <w:szCs w:val="26"/>
        </w:rPr>
        <w:t xml:space="preserve"> des pilotes de Brussels Airlines a obligé la </w:t>
      </w:r>
      <w:r w:rsidRPr="001E54A2">
        <w:rPr>
          <w:rFonts w:ascii="Calibri" w:hAnsi="Calibri"/>
          <w:b/>
          <w:sz w:val="26"/>
          <w:szCs w:val="26"/>
        </w:rPr>
        <w:t>société</w:t>
      </w:r>
      <w:r w:rsidRPr="001E54A2">
        <w:rPr>
          <w:rFonts w:ascii="Calibri" w:hAnsi="Calibri"/>
          <w:sz w:val="26"/>
          <w:szCs w:val="26"/>
        </w:rPr>
        <w:t xml:space="preserve"> belge à annuler les trois-quarts de ses vols</w:t>
      </w:r>
      <w:r w:rsidR="003173FE" w:rsidRPr="001E54A2">
        <w:rPr>
          <w:rFonts w:ascii="Calibri" w:hAnsi="Calibri"/>
          <w:sz w:val="26"/>
          <w:szCs w:val="26"/>
        </w:rPr>
        <w:t>.</w:t>
      </w:r>
    </w:p>
    <w:p w14:paraId="07494397" w14:textId="71D66DEF" w:rsidR="00C019DD" w:rsidRDefault="00B75EEA" w:rsidP="001E54A2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>…………………………….</w:t>
      </w:r>
      <w:r w:rsidR="003173FE" w:rsidRPr="001E54A2"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ab/>
      </w:r>
      <w:r w:rsidR="00C019DD" w:rsidRPr="001E54A2"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>…………………………….</w:t>
      </w:r>
      <w:r w:rsidR="003173FE" w:rsidRPr="001E54A2"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ab/>
      </w:r>
    </w:p>
    <w:p w14:paraId="687F5DA5" w14:textId="77777777" w:rsidR="001E54A2" w:rsidRPr="001E54A2" w:rsidRDefault="001E54A2" w:rsidP="001E54A2">
      <w:pPr>
        <w:pStyle w:val="Sansinterligne"/>
        <w:rPr>
          <w:rFonts w:ascii="Calibri" w:hAnsi="Calibri"/>
          <w:sz w:val="26"/>
          <w:szCs w:val="26"/>
        </w:rPr>
      </w:pPr>
    </w:p>
    <w:p w14:paraId="2D1DD2D3" w14:textId="25508A23" w:rsidR="003173FE" w:rsidRPr="001E54A2" w:rsidRDefault="001E54A2" w:rsidP="00B75EEA">
      <w:pPr>
        <w:pStyle w:val="Sansinterligne"/>
        <w:numPr>
          <w:ilvl w:val="0"/>
          <w:numId w:val="4"/>
        </w:numPr>
        <w:spacing w:line="276" w:lineRule="auto"/>
        <w:rPr>
          <w:rFonts w:ascii="Calibri" w:hAnsi="Calibri"/>
          <w:sz w:val="26"/>
          <w:szCs w:val="26"/>
        </w:rPr>
      </w:pPr>
      <w:r w:rsidRPr="001E54A2">
        <w:rPr>
          <w:rFonts w:ascii="Calibri" w:hAnsi="Calibri"/>
          <w:sz w:val="26"/>
          <w:szCs w:val="26"/>
        </w:rPr>
        <w:t xml:space="preserve">Leurs </w:t>
      </w:r>
      <w:r w:rsidRPr="001E54A2">
        <w:rPr>
          <w:rFonts w:ascii="Calibri" w:hAnsi="Calibri"/>
          <w:b/>
          <w:sz w:val="26"/>
          <w:szCs w:val="26"/>
        </w:rPr>
        <w:t>avions</w:t>
      </w:r>
      <w:r w:rsidRPr="001E54A2">
        <w:rPr>
          <w:rFonts w:ascii="Calibri" w:hAnsi="Calibri"/>
          <w:sz w:val="26"/>
          <w:szCs w:val="26"/>
        </w:rPr>
        <w:t xml:space="preserve"> n’ont pas quitté la piste de l’</w:t>
      </w:r>
      <w:r w:rsidRPr="001E54A2">
        <w:rPr>
          <w:rFonts w:ascii="Calibri" w:hAnsi="Calibri"/>
          <w:b/>
          <w:sz w:val="26"/>
          <w:szCs w:val="26"/>
        </w:rPr>
        <w:t>aérodrome</w:t>
      </w:r>
      <w:r w:rsidRPr="001E54A2">
        <w:rPr>
          <w:rFonts w:ascii="Calibri" w:hAnsi="Calibri"/>
          <w:sz w:val="26"/>
          <w:szCs w:val="26"/>
        </w:rPr>
        <w:t xml:space="preserve"> de Zaventem (Bruxelles).</w:t>
      </w:r>
    </w:p>
    <w:p w14:paraId="20B2ACC2" w14:textId="55072F07" w:rsidR="00C019DD" w:rsidRDefault="00B75EEA" w:rsidP="001E54A2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>…………………………….</w:t>
      </w:r>
      <w:r w:rsidR="003173FE" w:rsidRPr="001E54A2">
        <w:rPr>
          <w:rFonts w:ascii="Calibri" w:hAnsi="Calibri"/>
          <w:sz w:val="26"/>
          <w:szCs w:val="26"/>
        </w:rPr>
        <w:tab/>
      </w:r>
      <w:r w:rsidR="003173FE" w:rsidRPr="001E54A2">
        <w:rPr>
          <w:rFonts w:ascii="Calibri" w:hAnsi="Calibri"/>
          <w:sz w:val="26"/>
          <w:szCs w:val="26"/>
        </w:rPr>
        <w:tab/>
        <w:t>…………………………….</w:t>
      </w:r>
      <w:r w:rsidR="003173FE" w:rsidRPr="001E54A2">
        <w:rPr>
          <w:rFonts w:ascii="Calibri" w:hAnsi="Calibri"/>
          <w:sz w:val="26"/>
          <w:szCs w:val="26"/>
        </w:rPr>
        <w:tab/>
      </w:r>
    </w:p>
    <w:p w14:paraId="79386146" w14:textId="77777777" w:rsidR="001E54A2" w:rsidRPr="001E54A2" w:rsidRDefault="001E54A2" w:rsidP="001E54A2">
      <w:pPr>
        <w:pStyle w:val="Sansinterligne"/>
        <w:rPr>
          <w:rFonts w:ascii="Calibri" w:hAnsi="Calibri"/>
          <w:sz w:val="26"/>
          <w:szCs w:val="26"/>
        </w:rPr>
      </w:pPr>
    </w:p>
    <w:p w14:paraId="7EA3C272" w14:textId="5CBD8D96" w:rsidR="003173FE" w:rsidRPr="001E54A2" w:rsidRDefault="004D5B83" w:rsidP="00B75EEA">
      <w:pPr>
        <w:pStyle w:val="Sansinterligne"/>
        <w:numPr>
          <w:ilvl w:val="0"/>
          <w:numId w:val="4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En 2010, pour </w:t>
      </w:r>
      <w:r>
        <w:rPr>
          <w:rFonts w:ascii="Calibri" w:hAnsi="Calibri"/>
          <w:b/>
          <w:sz w:val="26"/>
          <w:szCs w:val="26"/>
        </w:rPr>
        <w:t>soutenir</w:t>
      </w:r>
      <w:r>
        <w:rPr>
          <w:rFonts w:ascii="Calibri" w:hAnsi="Calibri"/>
          <w:sz w:val="26"/>
          <w:szCs w:val="26"/>
        </w:rPr>
        <w:t xml:space="preserve"> l’entreprise en difficulté, ils avaient accepté de réduire leurs </w:t>
      </w:r>
      <w:r>
        <w:rPr>
          <w:rFonts w:ascii="Calibri" w:hAnsi="Calibri"/>
          <w:b/>
          <w:sz w:val="26"/>
          <w:szCs w:val="26"/>
        </w:rPr>
        <w:t>salaires</w:t>
      </w:r>
      <w:r>
        <w:rPr>
          <w:rFonts w:ascii="Calibri" w:hAnsi="Calibri"/>
          <w:sz w:val="26"/>
          <w:szCs w:val="26"/>
        </w:rPr>
        <w:t xml:space="preserve"> d’environ 30 %</w:t>
      </w:r>
      <w:r w:rsidR="000B45C5" w:rsidRPr="001E54A2"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À présent, ils </w:t>
      </w:r>
      <w:r>
        <w:rPr>
          <w:rFonts w:ascii="Calibri" w:hAnsi="Calibri"/>
          <w:b/>
          <w:sz w:val="26"/>
          <w:szCs w:val="26"/>
        </w:rPr>
        <w:t>souhaiteraient</w:t>
      </w:r>
      <w:r>
        <w:rPr>
          <w:rFonts w:ascii="Calibri" w:hAnsi="Calibri"/>
          <w:sz w:val="26"/>
          <w:szCs w:val="26"/>
        </w:rPr>
        <w:t xml:space="preserve"> récupérer ces montants.</w:t>
      </w:r>
    </w:p>
    <w:p w14:paraId="5AF8C6BB" w14:textId="05234F90" w:rsidR="000B45C5" w:rsidRPr="001E54A2" w:rsidRDefault="00B75EEA" w:rsidP="001E54A2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0B45C5" w:rsidRPr="001E54A2">
        <w:rPr>
          <w:rFonts w:ascii="Calibri" w:hAnsi="Calibri"/>
          <w:sz w:val="26"/>
          <w:szCs w:val="26"/>
        </w:rPr>
        <w:t>…………………………….</w:t>
      </w:r>
      <w:r w:rsidR="000B45C5" w:rsidRPr="001E54A2">
        <w:rPr>
          <w:rFonts w:ascii="Calibri" w:hAnsi="Calibri"/>
          <w:sz w:val="26"/>
          <w:szCs w:val="26"/>
        </w:rPr>
        <w:tab/>
      </w:r>
      <w:r w:rsidR="000B45C5" w:rsidRPr="001E54A2">
        <w:rPr>
          <w:rFonts w:ascii="Calibri" w:hAnsi="Calibri"/>
          <w:sz w:val="26"/>
          <w:szCs w:val="26"/>
        </w:rPr>
        <w:tab/>
        <w:t>…………………………….</w:t>
      </w:r>
      <w:r w:rsidR="000B45C5" w:rsidRPr="001E54A2">
        <w:rPr>
          <w:rFonts w:ascii="Calibri" w:hAnsi="Calibri"/>
          <w:sz w:val="26"/>
          <w:szCs w:val="26"/>
        </w:rPr>
        <w:tab/>
      </w:r>
      <w:r w:rsidR="000B45C5" w:rsidRPr="001E54A2">
        <w:rPr>
          <w:rFonts w:ascii="Calibri" w:hAnsi="Calibri"/>
          <w:sz w:val="26"/>
          <w:szCs w:val="26"/>
        </w:rPr>
        <w:tab/>
        <w:t>…………………………….</w:t>
      </w:r>
    </w:p>
    <w:p w14:paraId="0F79C68C" w14:textId="77777777" w:rsidR="009A03A8" w:rsidRPr="001E54A2" w:rsidRDefault="009A03A8">
      <w:pPr>
        <w:pStyle w:val="Corpsdetexte"/>
        <w:rPr>
          <w:rFonts w:ascii="Calibri" w:hAnsi="Calibri"/>
          <w:sz w:val="26"/>
          <w:szCs w:val="26"/>
        </w:rPr>
      </w:pPr>
    </w:p>
    <w:p w14:paraId="4DC29A16" w14:textId="7C55C349" w:rsidR="009A03A8" w:rsidRDefault="000B45C5">
      <w:pPr>
        <w:pStyle w:val="Corpsdetexte"/>
        <w:rPr>
          <w:rFonts w:ascii="Calibri" w:hAnsi="Calibri"/>
          <w:sz w:val="30"/>
          <w:szCs w:val="30"/>
        </w:rPr>
      </w:pPr>
      <w:r w:rsidRPr="000B45C5">
        <w:rPr>
          <w:rFonts w:ascii="Calibri" w:hAnsi="Calibri"/>
          <w:sz w:val="30"/>
          <w:szCs w:val="30"/>
        </w:rPr>
        <w:t xml:space="preserve">2) </w:t>
      </w:r>
      <w:r w:rsidR="00B75EEA" w:rsidRPr="00B75EEA">
        <w:rPr>
          <w:rFonts w:ascii="Calibri" w:hAnsi="Calibri"/>
          <w:b/>
          <w:sz w:val="30"/>
          <w:szCs w:val="30"/>
        </w:rPr>
        <w:t>Lisez</w:t>
      </w:r>
      <w:r w:rsidR="00B75EEA">
        <w:rPr>
          <w:rFonts w:ascii="Calibri" w:hAnsi="Calibri"/>
          <w:sz w:val="30"/>
          <w:szCs w:val="30"/>
        </w:rPr>
        <w:t xml:space="preserve"> l’article « Ils ont entendu l’appel pour les bonobos ». Dans les phrases ci-dessous, </w:t>
      </w:r>
      <w:r w:rsidR="00B75EEA">
        <w:rPr>
          <w:rFonts w:ascii="Calibri" w:hAnsi="Calibri"/>
          <w:b/>
          <w:sz w:val="30"/>
          <w:szCs w:val="30"/>
        </w:rPr>
        <w:t xml:space="preserve">soulignez </w:t>
      </w:r>
      <w:r w:rsidR="00B75EEA">
        <w:rPr>
          <w:rFonts w:ascii="Calibri" w:hAnsi="Calibri"/>
          <w:sz w:val="30"/>
          <w:szCs w:val="30"/>
        </w:rPr>
        <w:t xml:space="preserve">les pronoms puis </w:t>
      </w:r>
      <w:r w:rsidR="00B75EEA" w:rsidRPr="00B75EEA">
        <w:rPr>
          <w:rFonts w:ascii="Calibri" w:hAnsi="Calibri"/>
          <w:b/>
          <w:sz w:val="30"/>
          <w:szCs w:val="30"/>
        </w:rPr>
        <w:t>reliez</w:t>
      </w:r>
      <w:r w:rsidR="00B75EEA">
        <w:rPr>
          <w:rFonts w:ascii="Calibri" w:hAnsi="Calibri"/>
          <w:sz w:val="30"/>
          <w:szCs w:val="30"/>
        </w:rPr>
        <w:t xml:space="preserve">-les à leur </w:t>
      </w:r>
      <w:proofErr w:type="spellStart"/>
      <w:r w:rsidR="00B75EEA">
        <w:rPr>
          <w:rFonts w:ascii="Calibri" w:hAnsi="Calibri"/>
          <w:sz w:val="30"/>
          <w:szCs w:val="30"/>
        </w:rPr>
        <w:t>antécédant</w:t>
      </w:r>
      <w:proofErr w:type="spellEnd"/>
      <w:r w:rsidR="00A566A9">
        <w:rPr>
          <w:rFonts w:ascii="Calibri" w:hAnsi="Calibri"/>
          <w:sz w:val="30"/>
          <w:szCs w:val="30"/>
        </w:rPr>
        <w:t>.</w:t>
      </w:r>
    </w:p>
    <w:p w14:paraId="36AFEF66" w14:textId="77777777" w:rsidR="00B75EEA" w:rsidRDefault="00B75EEA">
      <w:pPr>
        <w:pStyle w:val="Corpsdetexte"/>
        <w:rPr>
          <w:rFonts w:ascii="Calibri" w:hAnsi="Calibri"/>
        </w:rPr>
      </w:pPr>
    </w:p>
    <w:p w14:paraId="470EB818" w14:textId="2D668E7F" w:rsidR="00B75EEA" w:rsidRDefault="00B952A6" w:rsidP="00B952A6">
      <w:pPr>
        <w:pStyle w:val="Corpsdetexte"/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Claudine André est une Belge qui a créé un centre dédié aux Bonobos. Nous vous en parlions le 17 novembre dernier dans le JDE.</w:t>
      </w:r>
    </w:p>
    <w:p w14:paraId="7D07C03B" w14:textId="2C71C993" w:rsidR="00B952A6" w:rsidRDefault="00B952A6" w:rsidP="00B952A6">
      <w:pPr>
        <w:pStyle w:val="Corpsdetexte"/>
        <w:spacing w:line="360" w:lineRule="auto"/>
        <w:ind w:left="709"/>
        <w:rPr>
          <w:rFonts w:ascii="Calibri" w:hAnsi="Calibri"/>
        </w:rPr>
      </w:pPr>
      <w:r w:rsidRPr="00B952A6">
        <w:rPr>
          <w:rFonts w:ascii="Calibri" w:hAnsi="Calibri"/>
          <w:i/>
        </w:rPr>
        <w:t>« En fin d’année, chacun doit réaliser quelque chose. Nathan a eu l’idée d’aider les bonobos et je me suis joint à lui »</w:t>
      </w:r>
      <w:r>
        <w:rPr>
          <w:rFonts w:ascii="Calibri" w:hAnsi="Calibri"/>
        </w:rPr>
        <w:t>, explique Miguel.</w:t>
      </w:r>
    </w:p>
    <w:p w14:paraId="2226254D" w14:textId="2D03A88E" w:rsidR="00B952A6" w:rsidRDefault="00B952A6" w:rsidP="00B952A6">
      <w:pPr>
        <w:pStyle w:val="Corpsdetexte"/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 xml:space="preserve">Ils en ont donc parlé à l’école et ont vendu pour plus de 800 euros de gaufres. </w:t>
      </w:r>
      <w:r w:rsidRPr="00B952A6">
        <w:rPr>
          <w:rFonts w:ascii="Calibri" w:hAnsi="Calibri"/>
          <w:i/>
        </w:rPr>
        <w:t>« Nous avons eu l’aide des autres élèves de la classe et de notre enseignante. »</w:t>
      </w:r>
      <w:r>
        <w:rPr>
          <w:rFonts w:ascii="Calibri" w:hAnsi="Calibri"/>
        </w:rPr>
        <w:t xml:space="preserve"> </w:t>
      </w:r>
    </w:p>
    <w:p w14:paraId="4577D60B" w14:textId="215B2ACE" w:rsidR="00B952A6" w:rsidRDefault="00B952A6" w:rsidP="00B952A6">
      <w:pPr>
        <w:pStyle w:val="Corpsdetexte"/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Ils ont aussi accueilli Claudine André qui est venue faire une conférence le 8 mai.</w:t>
      </w:r>
    </w:p>
    <w:p w14:paraId="1595C06C" w14:textId="0F0ECA69" w:rsidR="00B952A6" w:rsidRPr="00B952A6" w:rsidRDefault="00B952A6" w:rsidP="00B952A6">
      <w:pPr>
        <w:pStyle w:val="Corpsdetexte"/>
        <w:spacing w:line="360" w:lineRule="auto"/>
        <w:ind w:left="709"/>
        <w:rPr>
          <w:rFonts w:ascii="Calibri" w:hAnsi="Calibri"/>
          <w:i/>
        </w:rPr>
      </w:pPr>
      <w:r w:rsidRPr="00B952A6">
        <w:rPr>
          <w:rFonts w:ascii="Calibri" w:hAnsi="Calibri"/>
          <w:i/>
        </w:rPr>
        <w:t>« On voulait la faire connaître et sensibiliser les élèves. Les bonobos sont tués par des personnes qui n’ont pas l’autorisation de chasser. On a aussi compris que Claudine veut aider les bonobos mais aussi la population qui souffre de pauvreté. Claudine André nous a appelés ‘les petits ambassadeurs de Waterloo’ »</w:t>
      </w:r>
    </w:p>
    <w:p w14:paraId="167FFCB7" w14:textId="77777777" w:rsidR="00B75EEA" w:rsidRDefault="00B75EEA">
      <w:pPr>
        <w:pStyle w:val="Corpsdetexte"/>
        <w:rPr>
          <w:rFonts w:ascii="Calibri" w:hAnsi="Calibri"/>
          <w:sz w:val="30"/>
          <w:szCs w:val="30"/>
        </w:rPr>
      </w:pPr>
    </w:p>
    <w:p w14:paraId="19942AC9" w14:textId="77777777" w:rsidR="00B952A6" w:rsidRDefault="00B952A6">
      <w:pPr>
        <w:pStyle w:val="Corpsdetexte"/>
        <w:rPr>
          <w:rFonts w:ascii="Calibri" w:hAnsi="Calibri"/>
          <w:sz w:val="30"/>
          <w:szCs w:val="30"/>
        </w:rPr>
      </w:pPr>
    </w:p>
    <w:p w14:paraId="0ED9D811" w14:textId="1502F0EE" w:rsidR="00BC0DFA" w:rsidRDefault="00BC0DFA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lastRenderedPageBreak/>
        <w:t xml:space="preserve">3) Dans ces consignes, </w:t>
      </w:r>
      <w:r>
        <w:rPr>
          <w:rFonts w:ascii="Calibri" w:hAnsi="Calibri"/>
          <w:b/>
          <w:sz w:val="30"/>
          <w:szCs w:val="30"/>
        </w:rPr>
        <w:t>soulignez</w:t>
      </w:r>
      <w:r>
        <w:rPr>
          <w:rFonts w:ascii="Calibri" w:hAnsi="Calibri"/>
          <w:sz w:val="30"/>
          <w:szCs w:val="30"/>
        </w:rPr>
        <w:t xml:space="preserve"> les actions à entreprendre puis </w:t>
      </w:r>
      <w:r>
        <w:rPr>
          <w:rFonts w:ascii="Calibri" w:hAnsi="Calibri"/>
          <w:b/>
          <w:sz w:val="30"/>
          <w:szCs w:val="30"/>
        </w:rPr>
        <w:t>numérotez</w:t>
      </w:r>
      <w:r>
        <w:rPr>
          <w:rFonts w:ascii="Calibri" w:hAnsi="Calibri"/>
          <w:sz w:val="30"/>
          <w:szCs w:val="30"/>
        </w:rPr>
        <w:t>-les dans l’ordre chronologique.</w:t>
      </w:r>
    </w:p>
    <w:p w14:paraId="22A279A1" w14:textId="77777777" w:rsidR="0030183D" w:rsidRPr="00BC0DFA" w:rsidRDefault="0030183D">
      <w:pPr>
        <w:pStyle w:val="Corpsdetexte"/>
        <w:rPr>
          <w:rFonts w:ascii="Calibri" w:hAnsi="Calibri"/>
          <w:sz w:val="30"/>
          <w:szCs w:val="30"/>
        </w:rPr>
      </w:pPr>
    </w:p>
    <w:p w14:paraId="68034DFD" w14:textId="0C045A3C" w:rsidR="00323B46" w:rsidRPr="00E72263" w:rsidRDefault="001E1A72" w:rsidP="00205E64">
      <w:pPr>
        <w:pStyle w:val="Corpsdetext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E72263">
        <w:rPr>
          <w:rFonts w:ascii="Calibri" w:hAnsi="Calibri"/>
          <w:sz w:val="26"/>
          <w:szCs w:val="26"/>
        </w:rPr>
        <w:t>Après la lecture de l’article, complétez le tableau en écrivant les mots que vous aurez surlignés dans le texte.</w:t>
      </w:r>
    </w:p>
    <w:p w14:paraId="424E108C" w14:textId="77777777" w:rsidR="006F62A4" w:rsidRPr="00E72263" w:rsidRDefault="006F62A4" w:rsidP="00205E6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13A67BCB" w14:textId="7695DAE9" w:rsidR="009A03A8" w:rsidRPr="00E72263" w:rsidRDefault="001E1A72" w:rsidP="00205E64">
      <w:pPr>
        <w:pStyle w:val="Corpsdetext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E72263">
        <w:rPr>
          <w:rFonts w:ascii="Calibri" w:hAnsi="Calibri"/>
          <w:sz w:val="26"/>
          <w:szCs w:val="26"/>
        </w:rPr>
        <w:t>Lisez l’article puis réécrivez les mots utilisés par la journaliste.</w:t>
      </w:r>
    </w:p>
    <w:p w14:paraId="47DD95B6" w14:textId="77777777" w:rsidR="006F62A4" w:rsidRPr="00E72263" w:rsidRDefault="006F62A4" w:rsidP="00205E6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4247AF98" w14:textId="77777777" w:rsidR="0027601B" w:rsidRPr="00E72263" w:rsidRDefault="0027601B" w:rsidP="00205E64">
      <w:pPr>
        <w:pStyle w:val="Corpsdetext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E72263">
        <w:rPr>
          <w:rFonts w:ascii="Calibri" w:hAnsi="Calibri"/>
          <w:sz w:val="26"/>
          <w:szCs w:val="26"/>
        </w:rPr>
        <w:t>Reliez les pronoms que vous aurez soulignés à leur antécédent.</w:t>
      </w:r>
    </w:p>
    <w:p w14:paraId="1EFD4A49" w14:textId="77777777" w:rsidR="006F62A4" w:rsidRPr="00E72263" w:rsidRDefault="006F62A4" w:rsidP="00205E6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218C96D2" w14:textId="6F53ECA3" w:rsidR="009A03A8" w:rsidRPr="00E72263" w:rsidRDefault="001E1A72" w:rsidP="00205E64">
      <w:pPr>
        <w:pStyle w:val="Corpsdetexte"/>
        <w:numPr>
          <w:ilvl w:val="0"/>
          <w:numId w:val="2"/>
        </w:numPr>
        <w:spacing w:line="360" w:lineRule="auto"/>
        <w:rPr>
          <w:rFonts w:ascii="Calibri" w:hAnsi="Calibri"/>
          <w:sz w:val="26"/>
          <w:szCs w:val="26"/>
        </w:rPr>
      </w:pPr>
      <w:r w:rsidRPr="00E72263">
        <w:rPr>
          <w:rFonts w:ascii="Calibri" w:hAnsi="Calibri"/>
          <w:sz w:val="26"/>
          <w:szCs w:val="26"/>
        </w:rPr>
        <w:t>Avant de lire le texte, choisissez l’orthographe correcte des mots et justifiez votre choix. Corrigez-vous avec le JDE.</w:t>
      </w:r>
    </w:p>
    <w:p w14:paraId="2982B8C1" w14:textId="77777777" w:rsidR="00D95B8F" w:rsidRDefault="00D95B8F">
      <w:pPr>
        <w:pStyle w:val="Corpsdetexte"/>
        <w:rPr>
          <w:rFonts w:ascii="Calibri" w:hAnsi="Calibri"/>
        </w:rPr>
      </w:pPr>
    </w:p>
    <w:p w14:paraId="090045E7" w14:textId="77777777" w:rsidR="00A94CDD" w:rsidRDefault="00A94CDD">
      <w:pPr>
        <w:pStyle w:val="Corpsdetexte"/>
        <w:rPr>
          <w:rFonts w:ascii="Calibri" w:hAnsi="Calibri"/>
        </w:rPr>
      </w:pPr>
    </w:p>
    <w:p w14:paraId="3D77A1AE" w14:textId="77777777" w:rsidR="001741A6" w:rsidRDefault="001741A6">
      <w:pPr>
        <w:pStyle w:val="Corpsdetexte"/>
        <w:rPr>
          <w:rFonts w:ascii="Calibri" w:hAnsi="Calibri"/>
        </w:rPr>
      </w:pPr>
    </w:p>
    <w:p w14:paraId="318252AC" w14:textId="77777777" w:rsidR="001741A6" w:rsidRDefault="001741A6">
      <w:pPr>
        <w:pStyle w:val="Corpsdetexte"/>
        <w:rPr>
          <w:rFonts w:ascii="Calibri" w:hAnsi="Calibri"/>
        </w:rPr>
      </w:pPr>
    </w:p>
    <w:p w14:paraId="6FAA6EBE" w14:textId="77777777" w:rsidR="001741A6" w:rsidRDefault="001741A6">
      <w:pPr>
        <w:pStyle w:val="Corpsdetexte"/>
        <w:rPr>
          <w:rFonts w:ascii="Calibri" w:hAnsi="Calibri"/>
        </w:rPr>
      </w:pPr>
    </w:p>
    <w:p w14:paraId="78675C31" w14:textId="77777777" w:rsidR="001741A6" w:rsidRDefault="001741A6">
      <w:pPr>
        <w:pStyle w:val="Corpsdetexte"/>
        <w:rPr>
          <w:rFonts w:ascii="Calibri" w:hAnsi="Calibri"/>
        </w:rPr>
      </w:pPr>
    </w:p>
    <w:p w14:paraId="3048B6AB" w14:textId="77777777" w:rsidR="001741A6" w:rsidRDefault="001741A6">
      <w:pPr>
        <w:pStyle w:val="Corpsdetexte"/>
        <w:rPr>
          <w:rFonts w:ascii="Calibri" w:hAnsi="Calibri"/>
        </w:rPr>
      </w:pPr>
    </w:p>
    <w:p w14:paraId="70948321" w14:textId="77777777" w:rsidR="001741A6" w:rsidRDefault="001741A6">
      <w:pPr>
        <w:pStyle w:val="Corpsdetexte"/>
        <w:rPr>
          <w:rFonts w:ascii="Calibri" w:hAnsi="Calibri"/>
        </w:rPr>
      </w:pPr>
    </w:p>
    <w:p w14:paraId="0C776DFF" w14:textId="77777777" w:rsidR="001741A6" w:rsidRDefault="001741A6">
      <w:pPr>
        <w:pStyle w:val="Corpsdetexte"/>
        <w:rPr>
          <w:rFonts w:ascii="Calibri" w:hAnsi="Calibri"/>
        </w:rPr>
      </w:pPr>
    </w:p>
    <w:p w14:paraId="5CC37D6B" w14:textId="77777777" w:rsidR="001741A6" w:rsidRDefault="001741A6">
      <w:pPr>
        <w:pStyle w:val="Corpsdetexte"/>
        <w:rPr>
          <w:rFonts w:ascii="Calibri" w:hAnsi="Calibri"/>
        </w:rPr>
      </w:pPr>
    </w:p>
    <w:p w14:paraId="52AF4B09" w14:textId="77777777" w:rsidR="001741A6" w:rsidRDefault="001741A6">
      <w:pPr>
        <w:pStyle w:val="Corpsdetexte"/>
        <w:rPr>
          <w:rFonts w:ascii="Calibri" w:hAnsi="Calibri"/>
        </w:rPr>
      </w:pPr>
    </w:p>
    <w:p w14:paraId="29DE77F4" w14:textId="77777777" w:rsidR="001741A6" w:rsidRDefault="001741A6">
      <w:pPr>
        <w:pStyle w:val="Corpsdetexte"/>
        <w:rPr>
          <w:rFonts w:ascii="Calibri" w:hAnsi="Calibri"/>
        </w:rPr>
      </w:pPr>
      <w:bookmarkStart w:id="0" w:name="_GoBack"/>
      <w:bookmarkEnd w:id="0"/>
    </w:p>
    <w:p w14:paraId="6A8654FB" w14:textId="77777777" w:rsidR="00D95B8F" w:rsidRDefault="001F4462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6ABCEBDA" wp14:editId="6CB0F1AB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881438" w14:textId="77777777" w:rsidR="0030183D" w:rsidRDefault="0030183D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737C55D3" w14:textId="77777777" w:rsidR="0030183D" w:rsidRDefault="0030183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" strokecolor="black [3213]" strokeweight=".05pt">
                <v:textbox inset="4.25pt,4.25pt,4.25pt,4.25pt">
                  <w:txbxContent>
                    <w:p w14:paraId="04881438" w14:textId="77777777" w:rsidR="0030183D" w:rsidRDefault="0030183D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737C55D3" w14:textId="77777777" w:rsidR="0030183D" w:rsidRDefault="0030183D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B342767" wp14:editId="7AD8850A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26035" b="139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EF97A6" w14:textId="14255751" w:rsidR="0030183D" w:rsidRDefault="0030183D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" strokecolor="black [3213]" strokeweight=".05pt">
                <v:textbox inset="1.4pt,1.4pt,1.4pt,1.4pt">
                  <w:txbxContent>
                    <w:p w14:paraId="77EF97A6" w14:textId="14255751" w:rsidR="0030183D" w:rsidRDefault="0030183D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E770583" w14:textId="77777777" w:rsidR="00D95B8F" w:rsidRDefault="00D95B8F">
      <w:pPr>
        <w:pStyle w:val="Corpsdetexte"/>
        <w:rPr>
          <w:rFonts w:ascii="Calibri" w:hAnsi="Calibri"/>
        </w:rPr>
      </w:pPr>
    </w:p>
    <w:p w14:paraId="771B54BE" w14:textId="77777777" w:rsidR="00D95B8F" w:rsidRDefault="00D95B8F">
      <w:pPr>
        <w:pStyle w:val="Corpsdetexte"/>
        <w:rPr>
          <w:rFonts w:ascii="Calibri" w:hAnsi="Calibri"/>
        </w:rPr>
      </w:pPr>
    </w:p>
    <w:p w14:paraId="6E8EFB46" w14:textId="77777777" w:rsidR="00D95B8F" w:rsidRDefault="001F4462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5F74BCAE" wp14:editId="1C77365B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35560" b="374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56498E" w14:textId="77777777" w:rsidR="0030183D" w:rsidRDefault="0030183D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3C50A60D" w14:textId="77777777" w:rsidR="0030183D" w:rsidRDefault="0030183D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" strokecolor="black [3213]" strokeweight=".05pt">
                <v:textbox inset="4.25pt,4.25pt,4.25pt,4.25pt">
                  <w:txbxContent>
                    <w:p w14:paraId="4F56498E" w14:textId="77777777" w:rsidR="0030183D" w:rsidRDefault="0030183D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3C50A60D" w14:textId="77777777" w:rsidR="0030183D" w:rsidRDefault="0030183D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03435A">
      <w:headerReference w:type="default" r:id="rId13"/>
      <w:footerReference w:type="default" r:id="rId14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5E969" w14:textId="77777777" w:rsidR="0030183D" w:rsidRDefault="0030183D">
      <w:r>
        <w:separator/>
      </w:r>
    </w:p>
  </w:endnote>
  <w:endnote w:type="continuationSeparator" w:id="0">
    <w:p w14:paraId="079E8D3F" w14:textId="77777777" w:rsidR="0030183D" w:rsidRDefault="003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19F6" w14:textId="77777777" w:rsidR="0030183D" w:rsidRDefault="0030183D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CFE0D" w14:textId="77777777" w:rsidR="0030183D" w:rsidRDefault="0030183D">
      <w:r>
        <w:separator/>
      </w:r>
    </w:p>
  </w:footnote>
  <w:footnote w:type="continuationSeparator" w:id="0">
    <w:p w14:paraId="340F398E" w14:textId="77777777" w:rsidR="0030183D" w:rsidRDefault="0030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3DE6" w14:textId="77777777" w:rsidR="0030183D" w:rsidRDefault="0030183D">
    <w:pPr>
      <w:pStyle w:val="En-tte"/>
    </w:pPr>
  </w:p>
  <w:p w14:paraId="5FA2A03B" w14:textId="77777777" w:rsidR="0030183D" w:rsidRDefault="003018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514"/>
    <w:multiLevelType w:val="hybridMultilevel"/>
    <w:tmpl w:val="E654D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6EC7"/>
    <w:multiLevelType w:val="hybridMultilevel"/>
    <w:tmpl w:val="9C10C1AE"/>
    <w:lvl w:ilvl="0" w:tplc="C2A48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62B06"/>
    <w:multiLevelType w:val="multilevel"/>
    <w:tmpl w:val="68ECA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C28A6"/>
    <w:multiLevelType w:val="hybridMultilevel"/>
    <w:tmpl w:val="1F464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860"/>
    <w:rsid w:val="00023361"/>
    <w:rsid w:val="0003435A"/>
    <w:rsid w:val="000B45C5"/>
    <w:rsid w:val="000E6C8A"/>
    <w:rsid w:val="00107335"/>
    <w:rsid w:val="00126AA3"/>
    <w:rsid w:val="001741A6"/>
    <w:rsid w:val="0017501D"/>
    <w:rsid w:val="00181A1E"/>
    <w:rsid w:val="001B46AB"/>
    <w:rsid w:val="001E1A72"/>
    <w:rsid w:val="001E54A2"/>
    <w:rsid w:val="001F4462"/>
    <w:rsid w:val="00205E64"/>
    <w:rsid w:val="002429CD"/>
    <w:rsid w:val="00245823"/>
    <w:rsid w:val="0027601B"/>
    <w:rsid w:val="00280534"/>
    <w:rsid w:val="00295168"/>
    <w:rsid w:val="002F0D2E"/>
    <w:rsid w:val="0030183D"/>
    <w:rsid w:val="003173FE"/>
    <w:rsid w:val="00323B46"/>
    <w:rsid w:val="00330BC5"/>
    <w:rsid w:val="00394CCB"/>
    <w:rsid w:val="003A776E"/>
    <w:rsid w:val="003C6E23"/>
    <w:rsid w:val="003F1B84"/>
    <w:rsid w:val="004141C1"/>
    <w:rsid w:val="004245D1"/>
    <w:rsid w:val="00435780"/>
    <w:rsid w:val="00485E05"/>
    <w:rsid w:val="004D5B83"/>
    <w:rsid w:val="0053458B"/>
    <w:rsid w:val="00536332"/>
    <w:rsid w:val="00545C40"/>
    <w:rsid w:val="00545DB3"/>
    <w:rsid w:val="00561058"/>
    <w:rsid w:val="00567E9E"/>
    <w:rsid w:val="005D2402"/>
    <w:rsid w:val="00616D73"/>
    <w:rsid w:val="0065420A"/>
    <w:rsid w:val="00696C06"/>
    <w:rsid w:val="006F62A4"/>
    <w:rsid w:val="007465D3"/>
    <w:rsid w:val="007D0D9D"/>
    <w:rsid w:val="00842CC0"/>
    <w:rsid w:val="008525EC"/>
    <w:rsid w:val="008B6835"/>
    <w:rsid w:val="008F4F11"/>
    <w:rsid w:val="00912EF7"/>
    <w:rsid w:val="00921661"/>
    <w:rsid w:val="00962484"/>
    <w:rsid w:val="009745E2"/>
    <w:rsid w:val="009855B8"/>
    <w:rsid w:val="0099454C"/>
    <w:rsid w:val="009A03A8"/>
    <w:rsid w:val="009E65E5"/>
    <w:rsid w:val="00A00E98"/>
    <w:rsid w:val="00A35967"/>
    <w:rsid w:val="00A566A9"/>
    <w:rsid w:val="00A94CDD"/>
    <w:rsid w:val="00AA275F"/>
    <w:rsid w:val="00B25B5F"/>
    <w:rsid w:val="00B43627"/>
    <w:rsid w:val="00B75EEA"/>
    <w:rsid w:val="00B952A6"/>
    <w:rsid w:val="00BC0DFA"/>
    <w:rsid w:val="00BE1C2D"/>
    <w:rsid w:val="00BE7067"/>
    <w:rsid w:val="00C019DD"/>
    <w:rsid w:val="00C2521D"/>
    <w:rsid w:val="00C5031C"/>
    <w:rsid w:val="00C613A5"/>
    <w:rsid w:val="00D95B8F"/>
    <w:rsid w:val="00E53033"/>
    <w:rsid w:val="00E72263"/>
    <w:rsid w:val="00E95DF4"/>
    <w:rsid w:val="00F217B2"/>
    <w:rsid w:val="00F37CD8"/>
    <w:rsid w:val="00F64F66"/>
    <w:rsid w:val="00FB2553"/>
    <w:rsid w:val="00FD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  <w14:docId w14:val="6C1D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BE1C2D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BE1C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BE1C2D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BE1C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action@lejd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1259</Words>
  <Characters>6929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8172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2013-08-26T10:38:00Z</cp:lastPrinted>
  <dcterms:created xsi:type="dcterms:W3CDTF">2018-05-17T09:34:00Z</dcterms:created>
  <dcterms:modified xsi:type="dcterms:W3CDTF">2018-05-17T09:34:00Z</dcterms:modified>
</cp:coreProperties>
</file>