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01E6" w:rsidRPr="00794AD7" w:rsidRDefault="00F52071" w:rsidP="00794AD7">
      <w:pPr>
        <w:rPr>
          <w:rFonts w:ascii="Calibri" w:hAnsi="Calibri"/>
        </w:rPr>
      </w:pPr>
      <w:r>
        <w:rPr>
          <w:noProof/>
          <w:lang w:eastAsia="fr-BE"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-379095</wp:posOffset>
            </wp:positionV>
            <wp:extent cx="2449195" cy="1517650"/>
            <wp:effectExtent l="19050" t="0" r="8255" b="0"/>
            <wp:wrapTopAndBottom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51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40B5"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004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2306955</wp:posOffset>
                </wp:positionV>
                <wp:extent cx="6485890" cy="571500"/>
                <wp:effectExtent l="19050" t="19050" r="10160" b="19050"/>
                <wp:wrapTopAndBottom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DA01E6" w:rsidRDefault="003A776E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</w:t>
                            </w:r>
                            <w:r w:rsidRPr="00DA01E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1</w:t>
                            </w:r>
                            <w:r w:rsidR="001F40B5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</w:r>
                            <w:r w:rsidR="001F40B5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</w:r>
                            <w:r w:rsidR="00DA01E6" w:rsidRPr="00DA01E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La Une : </w:t>
                            </w:r>
                            <w:r w:rsidR="00DA01E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Comment un ouragan se forme-t-il ?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pt;margin-top:181.65pt;width:510.7pt;height:45pt;z-index:2516500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" fillcolor="white [3201]" strokecolor="#e36c0a [2409]" strokeweight="3pt">
                <v:shadow color="#868686"/>
                <v:textbox inset="7.1pt,7.1pt,7.1pt,7.1pt">
                  <w:txbxContent>
                    <w:p w:rsidR="003A776E" w:rsidRPr="00DA01E6" w:rsidRDefault="003A776E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</w:t>
                      </w:r>
                      <w:r w:rsidRPr="00DA01E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1</w:t>
                      </w:r>
                      <w:r w:rsidR="001F40B5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ab/>
                      </w:r>
                      <w:r w:rsidR="001F40B5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ab/>
                      </w:r>
                      <w:r w:rsidR="00DA01E6" w:rsidRPr="00DA01E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La Une : </w:t>
                      </w:r>
                      <w:r w:rsidR="00DA01E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Comment un ouragan se forme-t-il ?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1F40B5"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1332230</wp:posOffset>
                </wp:positionV>
                <wp:extent cx="6469380" cy="656590"/>
                <wp:effectExtent l="0" t="0" r="26670" b="29210"/>
                <wp:wrapTopAndBottom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A776E" w:rsidRPr="00A94CDD" w:rsidRDefault="003A776E" w:rsidP="001B46AB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94CDD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Exercices sur les articles du JDE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margin-left:-.05pt;margin-top:104.9pt;width:509.4pt;height:51.7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" fillcolor="#0070c0" stroked="f" strokecolor="#f2f2f2 [3041]" strokeweight="3pt">
                <v:shadow on="t" color="#243f60 [1604]" opacity=".5" offset="1pt"/>
                <v:textbox inset="7.1pt,7.1pt,7.1pt,7.1pt">
                  <w:txbxContent>
                    <w:p w:rsidR="003A776E" w:rsidRPr="00A94CDD" w:rsidRDefault="003A776E" w:rsidP="001B46AB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A94CDD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Exercices sur les articles du JDE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1F40B5">
        <w:rPr>
          <w:noProof/>
          <w:lang w:eastAsia="fr-BE" w:bidi="ar-SA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-1181100</wp:posOffset>
                </wp:positionV>
                <wp:extent cx="2612390" cy="753110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DA01E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upport pédagogique du JDE N° 1243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A776E" w:rsidRDefault="001609E9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du vendredi  22 septembre 2017</w:t>
                            </w:r>
                            <w:r w:rsidR="003A776E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88.8pt;margin-top:-93pt;width:205.7pt;height:59.3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" stroked="f">
                <v:fill opacity="0"/>
                <v:textbox inset="0,0,0,0">
                  <w:txbxContent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DA01E6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upport pédagogique du JDE N° 1243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3A776E" w:rsidRDefault="001609E9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du vendredi  22 septembre 2017</w:t>
                      </w:r>
                      <w:r w:rsidR="003A776E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</w:p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40B5"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388620</wp:posOffset>
                </wp:positionV>
                <wp:extent cx="1714500" cy="770255"/>
                <wp:effectExtent l="0" t="0" r="0" b="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6.25pt;margin-top:30.6pt;width:135pt;height:60.6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" filled="f" stroked="f">
                <v:stroke joinstyle="round"/>
              </v:rect>
            </w:pict>
          </mc:Fallback>
        </mc:AlternateContent>
      </w:r>
      <w:r w:rsidR="00DA01E6" w:rsidRPr="00F11E3E">
        <w:rPr>
          <w:rFonts w:ascii="Calibri" w:hAnsi="Calibri"/>
          <w:b/>
          <w:sz w:val="30"/>
          <w:szCs w:val="30"/>
        </w:rPr>
        <w:t>Lisez</w:t>
      </w:r>
      <w:r w:rsidR="00DA01E6" w:rsidRPr="00F11E3E">
        <w:rPr>
          <w:rFonts w:ascii="Calibri" w:hAnsi="Calibri"/>
          <w:sz w:val="30"/>
          <w:szCs w:val="30"/>
        </w:rPr>
        <w:t xml:space="preserve"> l’article et </w:t>
      </w:r>
      <w:r w:rsidR="00DA01E6" w:rsidRPr="00F11E3E">
        <w:rPr>
          <w:rFonts w:ascii="Calibri" w:hAnsi="Calibri"/>
          <w:b/>
          <w:sz w:val="30"/>
          <w:szCs w:val="30"/>
        </w:rPr>
        <w:t>répondez</w:t>
      </w:r>
      <w:r w:rsidR="00DA01E6" w:rsidRPr="00F11E3E">
        <w:rPr>
          <w:rFonts w:ascii="Calibri" w:hAnsi="Calibri"/>
          <w:sz w:val="30"/>
          <w:szCs w:val="30"/>
        </w:rPr>
        <w:t xml:space="preserve"> aux questions.</w:t>
      </w:r>
    </w:p>
    <w:p w:rsidR="001B46AB" w:rsidRDefault="00DA01E6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1. </w:t>
      </w:r>
      <w:r w:rsidR="00A3029D">
        <w:rPr>
          <w:rFonts w:ascii="Calibri" w:hAnsi="Calibri"/>
          <w:sz w:val="26"/>
          <w:szCs w:val="26"/>
        </w:rPr>
        <w:t>Où se situent les Caraïbes ? ..........................................................................................................</w:t>
      </w:r>
    </w:p>
    <w:p w:rsidR="00A3029D" w:rsidRDefault="00A3029D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</w:t>
      </w:r>
    </w:p>
    <w:p w:rsidR="00A3029D" w:rsidRDefault="00A3029D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2. Qui sont Maria, Franklin, Gert, Harvey, Irma, José et Katia ?</w:t>
      </w:r>
    </w:p>
    <w:p w:rsidR="00A3029D" w:rsidRDefault="00A3029D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</w:t>
      </w:r>
    </w:p>
    <w:p w:rsidR="00A3029D" w:rsidRDefault="00A3029D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3. Pourquoi les ouragans se forment-ils au-dessus des mers ? .........................................................</w:t>
      </w:r>
    </w:p>
    <w:p w:rsidR="00A3029D" w:rsidRDefault="00A3029D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</w:t>
      </w:r>
    </w:p>
    <w:p w:rsidR="00CD3A8F" w:rsidRDefault="00CD3A8F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</w:t>
      </w:r>
    </w:p>
    <w:p w:rsidR="00A3029D" w:rsidRDefault="00A3029D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4. </w:t>
      </w:r>
      <w:r w:rsidRPr="00794AD7">
        <w:rPr>
          <w:rFonts w:ascii="Calibri" w:hAnsi="Calibri"/>
          <w:b/>
          <w:sz w:val="26"/>
          <w:szCs w:val="26"/>
        </w:rPr>
        <w:t>Expliquez</w:t>
      </w:r>
      <w:r>
        <w:rPr>
          <w:rFonts w:ascii="Calibri" w:hAnsi="Calibri"/>
          <w:sz w:val="26"/>
          <w:szCs w:val="26"/>
        </w:rPr>
        <w:t xml:space="preserve"> ce qu’est la Force de Coriolis : .......................................................</w:t>
      </w:r>
      <w:r w:rsidR="00794AD7">
        <w:rPr>
          <w:rFonts w:ascii="Calibri" w:hAnsi="Calibri"/>
          <w:sz w:val="26"/>
          <w:szCs w:val="26"/>
        </w:rPr>
        <w:t>...............................</w:t>
      </w:r>
    </w:p>
    <w:p w:rsidR="00A3029D" w:rsidRDefault="00A3029D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</w:t>
      </w:r>
    </w:p>
    <w:p w:rsidR="00A3029D" w:rsidRDefault="00A3029D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5. </w:t>
      </w:r>
      <w:r w:rsidRPr="00794AD7">
        <w:rPr>
          <w:rFonts w:ascii="Calibri" w:hAnsi="Calibri"/>
          <w:b/>
          <w:sz w:val="26"/>
          <w:szCs w:val="26"/>
        </w:rPr>
        <w:t>Complétez</w:t>
      </w:r>
      <w:r>
        <w:rPr>
          <w:rFonts w:ascii="Calibri" w:hAnsi="Calibri"/>
          <w:sz w:val="26"/>
          <w:szCs w:val="26"/>
        </w:rPr>
        <w:t> :</w:t>
      </w:r>
    </w:p>
    <w:p w:rsidR="00A3029D" w:rsidRPr="00A3029D" w:rsidRDefault="00A3029D" w:rsidP="00A3029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A3029D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La zone autour de l’oeil est constituée de ...............................  qui peuvent s’élever jusqu’à 12 ou 15 km d’altitude.</w:t>
      </w:r>
      <w:r w:rsidR="00CD3A8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A3029D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En montant, ces masses d’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air refroidissent, elles prennent </w:t>
      </w:r>
      <w:r w:rsidRPr="00A3029D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plus de volume, forment de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A3029D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gros nuages qui, une fois saturés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A3029D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d’eau, dé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versent des torrents de ........................... </w:t>
      </w:r>
      <w:r w:rsidRPr="00A3029D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</w:t>
      </w:r>
    </w:p>
    <w:p w:rsidR="00A3029D" w:rsidRPr="00A3029D" w:rsidRDefault="00A3029D" w:rsidP="00A3029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A3029D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Plus le cyclone avance sur l’océan et plus il .................................... car l’eau de mer s’évapore et alimente le tourbillon en lui donnant beaucoup d’eau et d’énergie.</w:t>
      </w:r>
    </w:p>
    <w:p w:rsidR="00A3029D" w:rsidRPr="00A3029D" w:rsidRDefault="00A3029D" w:rsidP="00A3029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A3029D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Les vents d’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un cyclone peuvent </w:t>
      </w:r>
      <w:r w:rsidRPr="00A3029D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êtr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e très violents mais le cyclone </w:t>
      </w:r>
      <w:r w:rsidRPr="00A3029D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lui-même avance souvent</w:t>
      </w:r>
    </w:p>
    <w:p w:rsidR="00A3029D" w:rsidRPr="00A3029D" w:rsidRDefault="00A3029D" w:rsidP="00A3029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A3029D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très 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.................................... </w:t>
      </w:r>
      <w:r w:rsidRPr="00A3029D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(à 10 ou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A3029D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30 km/h).</w:t>
      </w:r>
    </w:p>
    <w:p w:rsidR="00A3029D" w:rsidRDefault="00794AD7" w:rsidP="001B46AB">
      <w:pPr>
        <w:pStyle w:val="Corpsdetexte"/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6. Qu’est-ce qu’un raz-de-marée ? ....................................................................................................</w:t>
      </w:r>
    </w:p>
    <w:p w:rsidR="00794AD7" w:rsidRDefault="00794AD7" w:rsidP="001B46AB">
      <w:pPr>
        <w:pStyle w:val="Corpsdetexte"/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...........................................................................................................................................................</w:t>
      </w:r>
    </w:p>
    <w:p w:rsidR="00794AD7" w:rsidRPr="00A3029D" w:rsidRDefault="0055559C" w:rsidP="001B46AB">
      <w:pPr>
        <w:pStyle w:val="Corpsdetexte"/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  <w:lang w:eastAsia="fr-BE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727075</wp:posOffset>
            </wp:positionH>
            <wp:positionV relativeFrom="paragraph">
              <wp:posOffset>301625</wp:posOffset>
            </wp:positionV>
            <wp:extent cx="5135245" cy="3461385"/>
            <wp:effectExtent l="19050" t="0" r="8255" b="0"/>
            <wp:wrapThrough wrapText="bothSides">
              <wp:wrapPolygon edited="0">
                <wp:start x="-80" y="0"/>
                <wp:lineTo x="-80" y="21517"/>
                <wp:lineTo x="21635" y="21517"/>
                <wp:lineTo x="21635" y="0"/>
                <wp:lineTo x="-80" y="0"/>
              </wp:wrapPolygon>
            </wp:wrapThrough>
            <wp:docPr id="4" name="Image 1" descr="Amérique centrale : carte géographique gratuite, carte géographique muette gratuite, carte vierge gratuite, fond de carte gratuit : Etats, noms (blan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érique centrale : carte géographique gratuite, carte géographique muette gratuite, carte vierge gratuite, fond de carte gratuit : Etats, noms (blanc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346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AD7">
        <w:rPr>
          <w:rFonts w:asciiTheme="minorHAnsi" w:hAnsiTheme="minorHAnsi"/>
          <w:sz w:val="26"/>
          <w:szCs w:val="26"/>
        </w:rPr>
        <w:t xml:space="preserve">7. </w:t>
      </w:r>
      <w:r w:rsidR="00794AD7">
        <w:rPr>
          <w:rFonts w:asciiTheme="minorHAnsi" w:hAnsiTheme="minorHAnsi"/>
          <w:b/>
          <w:sz w:val="26"/>
          <w:szCs w:val="26"/>
        </w:rPr>
        <w:t>Entour</w:t>
      </w:r>
      <w:r w:rsidR="00794AD7" w:rsidRPr="00794AD7">
        <w:rPr>
          <w:rFonts w:asciiTheme="minorHAnsi" w:hAnsiTheme="minorHAnsi"/>
          <w:b/>
          <w:sz w:val="26"/>
          <w:szCs w:val="26"/>
        </w:rPr>
        <w:t>ez</w:t>
      </w:r>
      <w:r w:rsidR="00794AD7">
        <w:rPr>
          <w:rFonts w:asciiTheme="minorHAnsi" w:hAnsiTheme="minorHAnsi"/>
          <w:sz w:val="26"/>
          <w:szCs w:val="26"/>
        </w:rPr>
        <w:t xml:space="preserve">  les régions touchées par l’</w:t>
      </w:r>
      <w:r>
        <w:rPr>
          <w:rFonts w:asciiTheme="minorHAnsi" w:hAnsiTheme="minorHAnsi"/>
          <w:sz w:val="26"/>
          <w:szCs w:val="26"/>
        </w:rPr>
        <w:t>ouragan Maria</w:t>
      </w:r>
      <w:r w:rsidRPr="0055559C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sur la carte d’Amérique centrale.</w:t>
      </w:r>
    </w:p>
    <w:p w:rsidR="00B42C23" w:rsidRDefault="00B42C23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B42C23" w:rsidRDefault="00B42C23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B42C23" w:rsidRDefault="00B42C23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B42C23" w:rsidRDefault="00B42C23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B42C23" w:rsidRDefault="00B42C23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B42C23" w:rsidRDefault="00B42C23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B42C23" w:rsidRDefault="00B42C23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B42C23" w:rsidRDefault="00B42C23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A94CDD" w:rsidRDefault="00A94CDD" w:rsidP="00A94CDD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387FB9" w:rsidRDefault="001F40B5" w:rsidP="00A94CDD">
      <w:pPr>
        <w:pStyle w:val="Corpsdetexte"/>
        <w:rPr>
          <w:rFonts w:ascii="Calibri" w:hAnsi="Calibri"/>
          <w:sz w:val="30"/>
          <w:szCs w:val="30"/>
        </w:rPr>
      </w:pPr>
      <w:r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194310</wp:posOffset>
                </wp:positionV>
                <wp:extent cx="6485890" cy="628650"/>
                <wp:effectExtent l="19050" t="19050" r="10160" b="19050"/>
                <wp:wrapTopAndBottom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3A776E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 w:rsidR="001F40B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1F40B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55559C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3</w:t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 : </w:t>
                            </w:r>
                            <w:r w:rsidR="0055559C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Comment les Belges écoutent-ils leur musique ?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9" style="position:absolute;margin-left:1.75pt;margin-top:15.3pt;width:510.7pt;height:49.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" strokecolor="#e36c0a" strokeweight="3pt">
                <v:shadow color="#868686"/>
                <v:textbox inset="7.1pt,7.1pt,7.1pt,7.1pt">
                  <w:txbxContent>
                    <w:p w:rsidR="003A776E" w:rsidRPr="00323B46" w:rsidRDefault="003A776E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 w:rsidR="001F40B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1F40B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55559C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3</w:t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 : </w:t>
                      </w:r>
                      <w:r w:rsidR="0055559C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Comment les Belges écoutent-ils leur musique ?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061BE2">
        <w:rPr>
          <w:rFonts w:ascii="Calibri" w:hAnsi="Calibri"/>
          <w:b/>
          <w:sz w:val="30"/>
          <w:szCs w:val="30"/>
        </w:rPr>
        <w:t xml:space="preserve">1. </w:t>
      </w:r>
      <w:r w:rsidR="00011A15">
        <w:rPr>
          <w:rFonts w:ascii="Calibri" w:hAnsi="Calibri"/>
          <w:b/>
          <w:sz w:val="30"/>
          <w:szCs w:val="30"/>
        </w:rPr>
        <w:t xml:space="preserve">Lisez </w:t>
      </w:r>
      <w:r w:rsidR="00011A15" w:rsidRPr="00011A15">
        <w:rPr>
          <w:rFonts w:ascii="Calibri" w:hAnsi="Calibri"/>
          <w:sz w:val="30"/>
          <w:szCs w:val="30"/>
        </w:rPr>
        <w:t>l’article</w:t>
      </w:r>
      <w:r w:rsidR="00387FB9">
        <w:rPr>
          <w:rFonts w:ascii="Calibri" w:hAnsi="Calibri"/>
          <w:sz w:val="30"/>
          <w:szCs w:val="30"/>
        </w:rPr>
        <w:t> :</w:t>
      </w:r>
    </w:p>
    <w:p w:rsidR="00387FB9" w:rsidRDefault="00387FB9" w:rsidP="00A94CDD">
      <w:pPr>
        <w:pStyle w:val="Corpsdetexte"/>
        <w:rPr>
          <w:rFonts w:ascii="Calibri" w:hAnsi="Calibri"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- </w:t>
      </w:r>
      <w:r w:rsidR="00011A15">
        <w:rPr>
          <w:rFonts w:ascii="Calibri" w:hAnsi="Calibri"/>
          <w:b/>
          <w:sz w:val="30"/>
          <w:szCs w:val="30"/>
        </w:rPr>
        <w:t>c</w:t>
      </w:r>
      <w:r w:rsidR="0055559C" w:rsidRPr="00061BE2">
        <w:rPr>
          <w:rFonts w:ascii="Calibri" w:hAnsi="Calibri"/>
          <w:b/>
          <w:sz w:val="30"/>
          <w:szCs w:val="30"/>
        </w:rPr>
        <w:t>oloriez</w:t>
      </w:r>
      <w:r w:rsidR="0055559C" w:rsidRPr="00061BE2">
        <w:rPr>
          <w:rFonts w:ascii="Calibri" w:hAnsi="Calibri"/>
          <w:sz w:val="30"/>
          <w:szCs w:val="30"/>
        </w:rPr>
        <w:t xml:space="preserve"> en bleu ce que représente</w:t>
      </w:r>
      <w:r w:rsidR="00061BE2" w:rsidRPr="00061BE2">
        <w:rPr>
          <w:rFonts w:ascii="Calibri" w:hAnsi="Calibri"/>
          <w:sz w:val="30"/>
          <w:szCs w:val="30"/>
        </w:rPr>
        <w:t>nt</w:t>
      </w:r>
      <w:r w:rsidR="0055559C" w:rsidRPr="00061BE2">
        <w:rPr>
          <w:rFonts w:ascii="Calibri" w:hAnsi="Calibri"/>
          <w:sz w:val="30"/>
          <w:szCs w:val="30"/>
        </w:rPr>
        <w:t xml:space="preserve"> le streaming et le téléchargement dans le marché musical.</w:t>
      </w:r>
      <w:r w:rsidR="00061BE2">
        <w:rPr>
          <w:rFonts w:ascii="Calibri" w:hAnsi="Calibri"/>
          <w:sz w:val="30"/>
          <w:szCs w:val="30"/>
        </w:rPr>
        <w:t xml:space="preserve"> </w:t>
      </w:r>
    </w:p>
    <w:p w:rsidR="0055559C" w:rsidRPr="00011A15" w:rsidRDefault="00387FB9" w:rsidP="00A94CDD">
      <w:pPr>
        <w:pStyle w:val="Corpsdetexte"/>
        <w:rPr>
          <w:rFonts w:ascii="Calibri" w:hAnsi="Calibri"/>
          <w:noProof/>
          <w:sz w:val="30"/>
          <w:szCs w:val="30"/>
          <w:lang w:eastAsia="fr-BE" w:bidi="ar-SA"/>
        </w:rPr>
      </w:pPr>
      <w:r>
        <w:rPr>
          <w:rFonts w:ascii="Calibri" w:hAnsi="Calibri"/>
          <w:sz w:val="30"/>
          <w:szCs w:val="30"/>
        </w:rPr>
        <w:t xml:space="preserve">- </w:t>
      </w:r>
      <w:r>
        <w:rPr>
          <w:rFonts w:ascii="Calibri" w:hAnsi="Calibri"/>
          <w:b/>
          <w:sz w:val="30"/>
          <w:szCs w:val="30"/>
        </w:rPr>
        <w:t>c</w:t>
      </w:r>
      <w:r w:rsidR="00011A15">
        <w:rPr>
          <w:rFonts w:ascii="Calibri" w:hAnsi="Calibri"/>
          <w:b/>
          <w:sz w:val="30"/>
          <w:szCs w:val="30"/>
        </w:rPr>
        <w:t xml:space="preserve">oloriez </w:t>
      </w:r>
      <w:r w:rsidR="00011A15" w:rsidRPr="00011A15">
        <w:rPr>
          <w:rFonts w:ascii="Calibri" w:hAnsi="Calibri"/>
          <w:sz w:val="30"/>
          <w:szCs w:val="30"/>
        </w:rPr>
        <w:t>en rouge ce que représente la musique sur des supports physiques</w:t>
      </w:r>
      <w:r w:rsidR="00011A15">
        <w:rPr>
          <w:rFonts w:ascii="Calibri" w:hAnsi="Calibri"/>
          <w:noProof/>
          <w:sz w:val="30"/>
          <w:szCs w:val="30"/>
          <w:lang w:eastAsia="fr-BE" w:bidi="ar-SA"/>
        </w:rPr>
        <w:t xml:space="preserve"> (CD, DVD, Vinyle).</w:t>
      </w:r>
      <w:r w:rsidR="00011A15" w:rsidRPr="00011A15">
        <w:rPr>
          <w:rFonts w:ascii="Calibri" w:hAnsi="Calibri"/>
          <w:noProof/>
          <w:sz w:val="30"/>
          <w:szCs w:val="30"/>
          <w:lang w:eastAsia="fr-BE" w:bidi="ar-SA"/>
        </w:rPr>
        <w:t xml:space="preserve"> </w:t>
      </w:r>
    </w:p>
    <w:p w:rsidR="00011A15" w:rsidRDefault="00011A15" w:rsidP="00011A15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30"/>
          <w:szCs w:val="30"/>
          <w:lang w:eastAsia="fr-BE"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9525</wp:posOffset>
            </wp:positionV>
            <wp:extent cx="3243580" cy="1799590"/>
            <wp:effectExtent l="0" t="0" r="0" b="0"/>
            <wp:wrapSquare wrapText="bothSides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061BE2">
        <w:rPr>
          <w:rFonts w:ascii="Calibri" w:hAnsi="Calibri"/>
          <w:sz w:val="30"/>
          <w:szCs w:val="30"/>
        </w:rPr>
        <w:t xml:space="preserve">2. </w:t>
      </w:r>
      <w:r w:rsidRPr="00061BE2">
        <w:rPr>
          <w:rFonts w:ascii="Calibri" w:hAnsi="Calibri"/>
          <w:b/>
          <w:sz w:val="30"/>
          <w:szCs w:val="30"/>
        </w:rPr>
        <w:t>Répondez</w:t>
      </w:r>
      <w:r>
        <w:rPr>
          <w:rFonts w:ascii="Calibri" w:hAnsi="Calibri"/>
          <w:sz w:val="26"/>
          <w:szCs w:val="26"/>
        </w:rPr>
        <w:t>.</w:t>
      </w:r>
      <w:r w:rsidRPr="00061BE2">
        <w:rPr>
          <w:rFonts w:ascii="Calibri" w:hAnsi="Calibri"/>
          <w:sz w:val="26"/>
          <w:szCs w:val="26"/>
        </w:rPr>
        <w:t xml:space="preserve"> </w:t>
      </w:r>
    </w:p>
    <w:p w:rsidR="00011A15" w:rsidRDefault="00011A15" w:rsidP="00011A15">
      <w:pPr>
        <w:pStyle w:val="Corpsdetexte"/>
        <w:spacing w:line="150" w:lineRule="atLeas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a) Qu’est-ce qu’un vinyle ? </w:t>
      </w:r>
    </w:p>
    <w:p w:rsidR="00011A15" w:rsidRDefault="00011A15" w:rsidP="00011A15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011A15" w:rsidRDefault="00011A15" w:rsidP="00011A15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b) Qu’est-ce que le streaming ? .......................</w:t>
      </w:r>
    </w:p>
    <w:p w:rsidR="00387FB9" w:rsidRDefault="00011A15" w:rsidP="00011A15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</w:t>
      </w:r>
    </w:p>
    <w:p w:rsidR="00323B46" w:rsidRPr="00A94CDD" w:rsidRDefault="00387FB9" w:rsidP="00011A15">
      <w:pPr>
        <w:pStyle w:val="Corpsdetexte"/>
        <w:spacing w:after="0" w:line="360" w:lineRule="auto"/>
        <w:rPr>
          <w:rFonts w:ascii="Calibri" w:hAnsi="Calibri"/>
          <w:sz w:val="12"/>
          <w:szCs w:val="12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</w:t>
      </w:r>
      <w:r w:rsidR="00011A15">
        <w:rPr>
          <w:rFonts w:ascii="Calibri" w:hAnsi="Calibri"/>
          <w:sz w:val="12"/>
          <w:szCs w:val="12"/>
        </w:rPr>
        <w:br w:type="textWrapping" w:clear="all"/>
      </w:r>
    </w:p>
    <w:p w:rsidR="00387FB9" w:rsidRPr="00387FB9" w:rsidRDefault="003B4C07" w:rsidP="00387FB9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="Calibri" w:hAnsi="Calibri"/>
          <w:sz w:val="26"/>
          <w:szCs w:val="26"/>
        </w:rPr>
        <w:lastRenderedPageBreak/>
        <w:t>c</w:t>
      </w:r>
      <w:r w:rsidR="00061BE2">
        <w:rPr>
          <w:rFonts w:ascii="Calibri" w:hAnsi="Calibri"/>
          <w:sz w:val="26"/>
          <w:szCs w:val="26"/>
        </w:rPr>
        <w:t xml:space="preserve">)  </w:t>
      </w:r>
      <w:r w:rsidR="00387FB9" w:rsidRPr="00387FB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M</w:t>
      </w:r>
      <w:r w:rsidR="00387FB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alheureusement, </w:t>
      </w:r>
      <w:r w:rsidR="00387FB9" w:rsidRPr="00387FB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des sites Internet</w:t>
      </w:r>
      <w:r w:rsidR="00387FB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="00387FB9" w:rsidRPr="00387FB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de téléchargement ou de</w:t>
      </w:r>
      <w:r w:rsidR="00387FB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streaming illégaux </w:t>
      </w:r>
      <w:r w:rsidR="00387FB9" w:rsidRPr="00387FB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diffusent</w:t>
      </w:r>
      <w:r w:rsidR="00387FB9" w:rsidRPr="00387FB9">
        <w:rPr>
          <w:rFonts w:ascii="Gotham-Book" w:eastAsia="Times New Roman" w:hAnsi="Gotham-Book" w:cs="Gotham-Book"/>
          <w:color w:val="1C0E00"/>
          <w:kern w:val="0"/>
          <w:sz w:val="19"/>
          <w:szCs w:val="19"/>
          <w:lang w:eastAsia="fr-FR" w:bidi="ar-SA"/>
        </w:rPr>
        <w:t xml:space="preserve"> </w:t>
      </w:r>
      <w:r w:rsidR="00387FB9" w:rsidRPr="00387FB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des oeuvres piratées (musique, livres,</w:t>
      </w:r>
      <w:r w:rsidR="00387FB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="00387FB9" w:rsidRPr="00387FB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films, jeux…), sans l’autorisation</w:t>
      </w:r>
      <w:r w:rsidR="00387FB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des auteurs.</w:t>
      </w:r>
    </w:p>
    <w:p w:rsidR="00387FB9" w:rsidRDefault="00387FB9" w:rsidP="00387FB9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387FB9">
        <w:rPr>
          <w:rFonts w:asciiTheme="minorHAnsi" w:eastAsia="Times New Roman" w:hAnsiTheme="minorHAnsi" w:cs="Gotham-Book"/>
          <w:b/>
          <w:color w:val="1C0E00"/>
          <w:kern w:val="0"/>
          <w:sz w:val="26"/>
          <w:szCs w:val="26"/>
          <w:lang w:eastAsia="fr-FR" w:bidi="ar-SA"/>
        </w:rPr>
        <w:t>Expliquez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quelles en sont les conséquences pour les</w:t>
      </w:r>
      <w:r w:rsidR="00B73AB8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créateurs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 ? ........................................................................................................................................................</w:t>
      </w:r>
    </w:p>
    <w:p w:rsidR="00387FB9" w:rsidRDefault="00387FB9" w:rsidP="00387FB9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.........................................................................................................................................................</w:t>
      </w:r>
    </w:p>
    <w:p w:rsidR="00B73AB8" w:rsidRPr="00387FB9" w:rsidRDefault="00B73AB8" w:rsidP="00387FB9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061BE2" w:rsidRDefault="003B4C07" w:rsidP="00B73AB8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</w:t>
      </w:r>
      <w:r w:rsidR="00387FB9">
        <w:rPr>
          <w:rFonts w:ascii="Calibri" w:hAnsi="Calibri"/>
          <w:sz w:val="26"/>
          <w:szCs w:val="26"/>
        </w:rPr>
        <w:t xml:space="preserve">) </w:t>
      </w:r>
      <w:r w:rsidR="00061BE2">
        <w:rPr>
          <w:rFonts w:ascii="Calibri" w:hAnsi="Calibri"/>
          <w:sz w:val="26"/>
          <w:szCs w:val="26"/>
        </w:rPr>
        <w:t>Et vous, comment écoutez-vous votre musique ? .....................................................................</w:t>
      </w:r>
      <w:r w:rsidR="00387FB9">
        <w:rPr>
          <w:rFonts w:ascii="Calibri" w:hAnsi="Calibri"/>
          <w:sz w:val="26"/>
          <w:szCs w:val="26"/>
        </w:rPr>
        <w:t>.</w:t>
      </w:r>
    </w:p>
    <w:p w:rsidR="00B73AB8" w:rsidRDefault="00061BE2" w:rsidP="00B73AB8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</w:t>
      </w:r>
    </w:p>
    <w:p w:rsidR="00B73AB8" w:rsidRDefault="00B73AB8" w:rsidP="00B73AB8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</w:t>
      </w:r>
    </w:p>
    <w:p w:rsidR="00387FB9" w:rsidRPr="00387FB9" w:rsidRDefault="001F40B5" w:rsidP="00B73AB8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848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539115</wp:posOffset>
                </wp:positionV>
                <wp:extent cx="6485890" cy="561975"/>
                <wp:effectExtent l="19050" t="19050" r="10160" b="28575"/>
                <wp:wrapTopAndBottom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3A776E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3</w:t>
                            </w:r>
                            <w:r w:rsidR="001F40B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1F40B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</w:t>
                            </w:r>
                            <w:r w:rsidR="00061BE2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73AB8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  <w:r w:rsidR="00061BE2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 : </w:t>
                            </w:r>
                            <w:r w:rsidR="00B73AB8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Une paroi de verre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0" style="position:absolute;margin-left:-1.25pt;margin-top:42.45pt;width:510.7pt;height:44.25pt;z-index:25166848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" strokecolor="#e36c0a" strokeweight="3pt">
                <v:shadow color="#868686"/>
                <v:textbox inset="7.1pt,7.1pt,7.1pt,7.1pt">
                  <w:txbxContent>
                    <w:p w:rsidR="003A776E" w:rsidRPr="00323B46" w:rsidRDefault="003A776E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3</w:t>
                      </w:r>
                      <w:r w:rsidR="001F40B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1F40B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</w:t>
                      </w:r>
                      <w:r w:rsidR="00061BE2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B73AB8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4</w:t>
                      </w:r>
                      <w:r w:rsidR="00061BE2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 : </w:t>
                      </w:r>
                      <w:r w:rsidR="00B73AB8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Une paroi de verre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B73AB8" w:rsidRDefault="00B73AB8" w:rsidP="00323B46">
      <w:pPr>
        <w:pStyle w:val="Corpsdetexte"/>
        <w:rPr>
          <w:rFonts w:ascii="Calibri" w:hAnsi="Calibri"/>
          <w:sz w:val="30"/>
          <w:szCs w:val="30"/>
        </w:rPr>
      </w:pPr>
    </w:p>
    <w:p w:rsidR="00323B46" w:rsidRDefault="00277E55" w:rsidP="00323B46">
      <w:pPr>
        <w:pStyle w:val="Corpsdetexte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Sans votre journal, </w:t>
      </w:r>
      <w:r w:rsidRPr="00277E55">
        <w:rPr>
          <w:rFonts w:ascii="Calibri" w:hAnsi="Calibri"/>
          <w:b/>
          <w:sz w:val="30"/>
          <w:szCs w:val="30"/>
        </w:rPr>
        <w:t>surlignez</w:t>
      </w:r>
      <w:r>
        <w:rPr>
          <w:rFonts w:ascii="Calibri" w:hAnsi="Calibri"/>
          <w:sz w:val="30"/>
          <w:szCs w:val="30"/>
        </w:rPr>
        <w:t xml:space="preserve"> le mot qui convient puis </w:t>
      </w:r>
      <w:r w:rsidRPr="00277E55">
        <w:rPr>
          <w:rFonts w:ascii="Calibri" w:hAnsi="Calibri"/>
          <w:b/>
          <w:sz w:val="30"/>
          <w:szCs w:val="30"/>
        </w:rPr>
        <w:t>vérifiez</w:t>
      </w:r>
      <w:r>
        <w:rPr>
          <w:rFonts w:ascii="Calibri" w:hAnsi="Calibri"/>
          <w:sz w:val="30"/>
          <w:szCs w:val="30"/>
        </w:rPr>
        <w:t xml:space="preserve"> vos réponses.</w:t>
      </w:r>
    </w:p>
    <w:p w:rsidR="00277E55" w:rsidRPr="00277E55" w:rsidRDefault="00277E55" w:rsidP="00CA65A4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Chalkduster"/>
          <w:b/>
          <w:kern w:val="0"/>
          <w:sz w:val="26"/>
          <w:szCs w:val="26"/>
          <w:lang w:eastAsia="fr-FR" w:bidi="ar-SA"/>
        </w:rPr>
      </w:pPr>
      <w:r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ab/>
      </w:r>
      <w:r w:rsidRPr="00277E55">
        <w:rPr>
          <w:rFonts w:asciiTheme="minorHAnsi" w:eastAsia="Times New Roman" w:hAnsiTheme="minorHAnsi" w:cs="Chalkduster"/>
          <w:b/>
          <w:kern w:val="0"/>
          <w:sz w:val="26"/>
          <w:szCs w:val="26"/>
          <w:lang w:eastAsia="fr-FR" w:bidi="ar-SA"/>
        </w:rPr>
        <w:t>Une paroi de verre</w:t>
      </w:r>
    </w:p>
    <w:p w:rsidR="00277E55" w:rsidRDefault="00277E55" w:rsidP="00CA65A4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</w:pPr>
      <w:r w:rsidRPr="00277E55"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>La tour Eiffel, à Paris, est un des sites les plus</w:t>
      </w:r>
      <w:r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 xml:space="preserve"> (</w:t>
      </w:r>
      <w:r w:rsidRPr="00277E55">
        <w:rPr>
          <w:rFonts w:asciiTheme="minorHAnsi" w:eastAsia="Times New Roman" w:hAnsiTheme="minorHAnsi" w:cs="Chalkduster"/>
          <w:b/>
          <w:i/>
          <w:color w:val="1C0E00"/>
          <w:kern w:val="0"/>
          <w:sz w:val="26"/>
          <w:szCs w:val="26"/>
          <w:lang w:eastAsia="fr-FR" w:bidi="ar-SA"/>
        </w:rPr>
        <w:t>critiqués, visités</w:t>
      </w:r>
      <w:r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>)</w:t>
      </w:r>
      <w:r w:rsidRPr="00277E55"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 xml:space="preserve"> au monde. </w:t>
      </w:r>
    </w:p>
    <w:p w:rsidR="00CA65A4" w:rsidRDefault="00277E55" w:rsidP="00CA65A4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</w:pPr>
      <w:r w:rsidRPr="00277E55"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 xml:space="preserve">Elle reçoit six à sept </w:t>
      </w:r>
      <w:r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>(</w:t>
      </w:r>
      <w:r w:rsidRPr="00277E55">
        <w:rPr>
          <w:rFonts w:asciiTheme="minorHAnsi" w:eastAsia="Times New Roman" w:hAnsiTheme="minorHAnsi" w:cs="Chalkduster"/>
          <w:b/>
          <w:i/>
          <w:color w:val="1C0E00"/>
          <w:kern w:val="0"/>
          <w:sz w:val="26"/>
          <w:szCs w:val="26"/>
          <w:lang w:eastAsia="fr-FR" w:bidi="ar-SA"/>
        </w:rPr>
        <w:t>millions, mille, milliards</w:t>
      </w:r>
      <w:r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 xml:space="preserve">)  </w:t>
      </w:r>
      <w:r w:rsidRPr="00277E55"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>de visiteurs par an. Des travaux viennent de</w:t>
      </w:r>
      <w:r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277E55"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>commencer autour de la tour. Deux parois de</w:t>
      </w:r>
      <w:r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 xml:space="preserve"> (</w:t>
      </w:r>
      <w:r w:rsidRPr="00277E55">
        <w:rPr>
          <w:rFonts w:asciiTheme="minorHAnsi" w:eastAsia="Times New Roman" w:hAnsiTheme="minorHAnsi" w:cs="Chalkduster"/>
          <w:b/>
          <w:i/>
          <w:color w:val="1C0E00"/>
          <w:kern w:val="0"/>
          <w:sz w:val="26"/>
          <w:szCs w:val="26"/>
          <w:lang w:eastAsia="fr-FR" w:bidi="ar-SA"/>
        </w:rPr>
        <w:t>terre, plastique, verre</w:t>
      </w:r>
      <w:r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 xml:space="preserve">) </w:t>
      </w:r>
      <w:r w:rsidRPr="00277E55"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 xml:space="preserve">de 3 m de haut vont être </w:t>
      </w:r>
      <w:r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>(</w:t>
      </w:r>
      <w:r w:rsidRPr="00CA65A4">
        <w:rPr>
          <w:rFonts w:asciiTheme="minorHAnsi" w:eastAsia="Times New Roman" w:hAnsiTheme="minorHAnsi" w:cs="Chalkduster"/>
          <w:b/>
          <w:i/>
          <w:color w:val="1C0E00"/>
          <w:kern w:val="0"/>
          <w:sz w:val="26"/>
          <w:szCs w:val="26"/>
          <w:lang w:eastAsia="fr-FR" w:bidi="ar-SA"/>
        </w:rPr>
        <w:t xml:space="preserve">fabriquées, installées, </w:t>
      </w:r>
      <w:r w:rsidR="00CA65A4" w:rsidRPr="00CA65A4">
        <w:rPr>
          <w:rFonts w:asciiTheme="minorHAnsi" w:eastAsia="Times New Roman" w:hAnsiTheme="minorHAnsi" w:cs="Chalkduster"/>
          <w:b/>
          <w:i/>
          <w:color w:val="1C0E00"/>
          <w:kern w:val="0"/>
          <w:sz w:val="26"/>
          <w:szCs w:val="26"/>
          <w:lang w:eastAsia="fr-FR" w:bidi="ar-SA"/>
        </w:rPr>
        <w:t>démolies</w:t>
      </w:r>
      <w:r w:rsidR="00CA65A4"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>)</w:t>
      </w:r>
      <w:r w:rsidRPr="00277E55"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 xml:space="preserve"> entre le</w:t>
      </w:r>
      <w:r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277E55"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 xml:space="preserve">monument et les routes. </w:t>
      </w:r>
    </w:p>
    <w:p w:rsidR="00277E55" w:rsidRPr="00277E55" w:rsidRDefault="00277E55" w:rsidP="00CA65A4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</w:pPr>
      <w:r w:rsidRPr="00277E55"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>Sur les deux autres</w:t>
      </w:r>
      <w:r w:rsidR="00CA65A4"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277E55"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 xml:space="preserve">côtés, ce sont des </w:t>
      </w:r>
      <w:r w:rsidR="00CA65A4"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>(</w:t>
      </w:r>
      <w:r w:rsidR="00CA65A4" w:rsidRPr="00CA65A4">
        <w:rPr>
          <w:rFonts w:asciiTheme="minorHAnsi" w:eastAsia="Times New Roman" w:hAnsiTheme="minorHAnsi" w:cs="Chalkduster"/>
          <w:b/>
          <w:i/>
          <w:color w:val="1C0E00"/>
          <w:kern w:val="0"/>
          <w:sz w:val="26"/>
          <w:szCs w:val="26"/>
          <w:lang w:eastAsia="fr-FR" w:bidi="ar-SA"/>
        </w:rPr>
        <w:t xml:space="preserve">plaques, </w:t>
      </w:r>
      <w:r w:rsidRPr="00CA65A4">
        <w:rPr>
          <w:rFonts w:asciiTheme="minorHAnsi" w:eastAsia="Times New Roman" w:hAnsiTheme="minorHAnsi" w:cs="Chalkduster"/>
          <w:b/>
          <w:i/>
          <w:color w:val="1C0E00"/>
          <w:kern w:val="0"/>
          <w:sz w:val="26"/>
          <w:szCs w:val="26"/>
          <w:lang w:eastAsia="fr-FR" w:bidi="ar-SA"/>
        </w:rPr>
        <w:t>grilles</w:t>
      </w:r>
      <w:r w:rsidR="00CA65A4"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>)</w:t>
      </w:r>
      <w:r w:rsidRPr="00277E55"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 xml:space="preserve"> de 3,24 m de haut qui</w:t>
      </w:r>
      <w:r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277E55"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 xml:space="preserve">seront dressées. Pour </w:t>
      </w:r>
      <w:r w:rsidR="00CA65A4"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>(</w:t>
      </w:r>
      <w:r w:rsidR="00CA65A4" w:rsidRPr="00CA65A4">
        <w:rPr>
          <w:rFonts w:asciiTheme="minorHAnsi" w:eastAsia="Times New Roman" w:hAnsiTheme="minorHAnsi" w:cs="Chalkduster"/>
          <w:b/>
          <w:i/>
          <w:color w:val="1C0E00"/>
          <w:kern w:val="0"/>
          <w:sz w:val="26"/>
          <w:szCs w:val="26"/>
          <w:lang w:eastAsia="fr-FR" w:bidi="ar-SA"/>
        </w:rPr>
        <w:t xml:space="preserve">contourner, </w:t>
      </w:r>
      <w:r w:rsidRPr="00CA65A4">
        <w:rPr>
          <w:rFonts w:asciiTheme="minorHAnsi" w:eastAsia="Times New Roman" w:hAnsiTheme="minorHAnsi" w:cs="Chalkduster"/>
          <w:b/>
          <w:i/>
          <w:color w:val="1C0E00"/>
          <w:kern w:val="0"/>
          <w:sz w:val="26"/>
          <w:szCs w:val="26"/>
          <w:lang w:eastAsia="fr-FR" w:bidi="ar-SA"/>
        </w:rPr>
        <w:t>entrer</w:t>
      </w:r>
      <w:r w:rsidR="00CA65A4" w:rsidRPr="00CA65A4">
        <w:rPr>
          <w:rFonts w:asciiTheme="minorHAnsi" w:eastAsia="Times New Roman" w:hAnsiTheme="minorHAnsi" w:cs="Chalkduster"/>
          <w:b/>
          <w:i/>
          <w:color w:val="1C0E00"/>
          <w:kern w:val="0"/>
          <w:sz w:val="26"/>
          <w:szCs w:val="26"/>
          <w:lang w:eastAsia="fr-FR" w:bidi="ar-SA"/>
        </w:rPr>
        <w:t>, sortir</w:t>
      </w:r>
      <w:r w:rsidR="00CA65A4"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>)</w:t>
      </w:r>
      <w:r w:rsidRPr="00277E55"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 xml:space="preserve"> dans l’enceinte, il</w:t>
      </w:r>
      <w:r w:rsidR="00CA65A4"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277E55"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 xml:space="preserve">faudra passer des </w:t>
      </w:r>
      <w:r w:rsidR="00CA65A4"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>(</w:t>
      </w:r>
      <w:r w:rsidR="00CA65A4" w:rsidRPr="00CA65A4">
        <w:rPr>
          <w:rFonts w:asciiTheme="minorHAnsi" w:eastAsia="Times New Roman" w:hAnsiTheme="minorHAnsi" w:cs="Chalkduster"/>
          <w:b/>
          <w:i/>
          <w:color w:val="1C0E00"/>
          <w:kern w:val="0"/>
          <w:sz w:val="26"/>
          <w:szCs w:val="26"/>
          <w:lang w:eastAsia="fr-FR" w:bidi="ar-SA"/>
        </w:rPr>
        <w:t xml:space="preserve">examens, tests, </w:t>
      </w:r>
      <w:r w:rsidRPr="00CA65A4">
        <w:rPr>
          <w:rFonts w:asciiTheme="minorHAnsi" w:eastAsia="Times New Roman" w:hAnsiTheme="minorHAnsi" w:cs="Chalkduster"/>
          <w:b/>
          <w:i/>
          <w:color w:val="1C0E00"/>
          <w:kern w:val="0"/>
          <w:sz w:val="26"/>
          <w:szCs w:val="26"/>
          <w:lang w:eastAsia="fr-FR" w:bidi="ar-SA"/>
        </w:rPr>
        <w:t>contrôles</w:t>
      </w:r>
      <w:r w:rsidR="00CA65A4"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>)</w:t>
      </w:r>
      <w:r w:rsidRPr="00277E55"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>. La tour et les</w:t>
      </w:r>
      <w:r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277E55"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>jardins seront ainsi</w:t>
      </w:r>
      <w:r w:rsidR="00CA65A4"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 xml:space="preserve"> (</w:t>
      </w:r>
      <w:r w:rsidR="00CA65A4" w:rsidRPr="00CA65A4">
        <w:rPr>
          <w:rFonts w:asciiTheme="minorHAnsi" w:eastAsia="Times New Roman" w:hAnsiTheme="minorHAnsi" w:cs="Chalkduster"/>
          <w:b/>
          <w:i/>
          <w:color w:val="1C0E00"/>
          <w:kern w:val="0"/>
          <w:sz w:val="26"/>
          <w:szCs w:val="26"/>
          <w:lang w:eastAsia="fr-FR" w:bidi="ar-SA"/>
        </w:rPr>
        <w:t>détruits,</w:t>
      </w:r>
      <w:r w:rsidRPr="00CA65A4">
        <w:rPr>
          <w:rFonts w:asciiTheme="minorHAnsi" w:eastAsia="Times New Roman" w:hAnsiTheme="minorHAnsi" w:cs="Chalkduster"/>
          <w:b/>
          <w:i/>
          <w:color w:val="1C0E00"/>
          <w:kern w:val="0"/>
          <w:sz w:val="26"/>
          <w:szCs w:val="26"/>
          <w:lang w:eastAsia="fr-FR" w:bidi="ar-SA"/>
        </w:rPr>
        <w:t xml:space="preserve"> protégés</w:t>
      </w:r>
      <w:r w:rsidR="00CA65A4" w:rsidRPr="00CA65A4">
        <w:rPr>
          <w:rFonts w:asciiTheme="minorHAnsi" w:eastAsia="Times New Roman" w:hAnsiTheme="minorHAnsi" w:cs="Chalkduster"/>
          <w:b/>
          <w:i/>
          <w:color w:val="1C0E00"/>
          <w:kern w:val="0"/>
          <w:sz w:val="26"/>
          <w:szCs w:val="26"/>
          <w:lang w:eastAsia="fr-FR" w:bidi="ar-SA"/>
        </w:rPr>
        <w:t>, exposés</w:t>
      </w:r>
      <w:r w:rsidR="00CA65A4"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>)</w:t>
      </w:r>
      <w:r w:rsidRPr="00277E55"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 xml:space="preserve"> d’éventuelles</w:t>
      </w:r>
      <w:r w:rsidR="00CA65A4"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277E55"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>attaques terroristes. Le chantier doit être</w:t>
      </w:r>
      <w:r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 xml:space="preserve"> </w:t>
      </w:r>
      <w:r w:rsidR="00CA65A4"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>(</w:t>
      </w:r>
      <w:r w:rsidRPr="00CA65A4">
        <w:rPr>
          <w:rFonts w:asciiTheme="minorHAnsi" w:eastAsia="Times New Roman" w:hAnsiTheme="minorHAnsi" w:cs="Chalkduster"/>
          <w:b/>
          <w:i/>
          <w:color w:val="1C0E00"/>
          <w:kern w:val="0"/>
          <w:sz w:val="26"/>
          <w:szCs w:val="26"/>
          <w:lang w:eastAsia="fr-FR" w:bidi="ar-SA"/>
        </w:rPr>
        <w:t>terminé</w:t>
      </w:r>
      <w:r w:rsidR="00CA65A4" w:rsidRPr="00CA65A4">
        <w:rPr>
          <w:rFonts w:asciiTheme="minorHAnsi" w:eastAsia="Times New Roman" w:hAnsiTheme="minorHAnsi" w:cs="Chalkduster"/>
          <w:b/>
          <w:i/>
          <w:color w:val="1C0E00"/>
          <w:kern w:val="0"/>
          <w:sz w:val="26"/>
          <w:szCs w:val="26"/>
          <w:lang w:eastAsia="fr-FR" w:bidi="ar-SA"/>
        </w:rPr>
        <w:t>, démarré, permis</w:t>
      </w:r>
      <w:r w:rsidR="00CA65A4"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>)</w:t>
      </w:r>
      <w:r w:rsidRPr="00277E55"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 xml:space="preserve"> pour l’été prochain. La tour reste</w:t>
      </w:r>
    </w:p>
    <w:p w:rsidR="001B46AB" w:rsidRPr="00277E55" w:rsidRDefault="00277E55" w:rsidP="00CA65A4">
      <w:pPr>
        <w:pStyle w:val="Corpsdetexte"/>
        <w:spacing w:after="0" w:line="360" w:lineRule="auto"/>
        <w:rPr>
          <w:rFonts w:asciiTheme="minorHAnsi" w:hAnsiTheme="minorHAnsi"/>
          <w:sz w:val="26"/>
          <w:szCs w:val="26"/>
        </w:rPr>
      </w:pPr>
      <w:r w:rsidRPr="00277E55"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 xml:space="preserve">accessible </w:t>
      </w:r>
      <w:r w:rsidR="00CA65A4"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 xml:space="preserve"> (</w:t>
      </w:r>
      <w:r w:rsidR="00CA65A4" w:rsidRPr="00CA65A4">
        <w:rPr>
          <w:rFonts w:asciiTheme="minorHAnsi" w:eastAsia="Times New Roman" w:hAnsiTheme="minorHAnsi" w:cs="Chalkduster"/>
          <w:b/>
          <w:i/>
          <w:color w:val="1C0E00"/>
          <w:kern w:val="0"/>
          <w:sz w:val="26"/>
          <w:szCs w:val="26"/>
          <w:lang w:eastAsia="fr-FR" w:bidi="ar-SA"/>
        </w:rPr>
        <w:t xml:space="preserve">avant, </w:t>
      </w:r>
      <w:r w:rsidRPr="00CA65A4">
        <w:rPr>
          <w:rFonts w:asciiTheme="minorHAnsi" w:eastAsia="Times New Roman" w:hAnsiTheme="minorHAnsi" w:cs="Chalkduster"/>
          <w:b/>
          <w:i/>
          <w:color w:val="1C0E00"/>
          <w:kern w:val="0"/>
          <w:sz w:val="26"/>
          <w:szCs w:val="26"/>
          <w:lang w:eastAsia="fr-FR" w:bidi="ar-SA"/>
        </w:rPr>
        <w:t>pendant</w:t>
      </w:r>
      <w:r w:rsidR="00CA65A4" w:rsidRPr="00CA65A4">
        <w:rPr>
          <w:rFonts w:asciiTheme="minorHAnsi" w:eastAsia="Times New Roman" w:hAnsiTheme="minorHAnsi" w:cs="Chalkduster"/>
          <w:b/>
          <w:i/>
          <w:color w:val="1C0E00"/>
          <w:kern w:val="0"/>
          <w:sz w:val="26"/>
          <w:szCs w:val="26"/>
          <w:lang w:eastAsia="fr-FR" w:bidi="ar-SA"/>
        </w:rPr>
        <w:t>, après</w:t>
      </w:r>
      <w:r w:rsidR="00CA65A4"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 xml:space="preserve">) </w:t>
      </w:r>
      <w:r w:rsidRPr="00277E55"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  <w:t xml:space="preserve"> les travaux.</w:t>
      </w:r>
    </w:p>
    <w:p w:rsidR="00CA65A4" w:rsidRDefault="00B73AB8" w:rsidP="001B46AB">
      <w:pPr>
        <w:pStyle w:val="Corpsdetexte"/>
        <w:spacing w:line="360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noProof/>
          <w:sz w:val="26"/>
          <w:szCs w:val="26"/>
          <w:lang w:eastAsia="fr-BE"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3361690</wp:posOffset>
            </wp:positionH>
            <wp:positionV relativeFrom="paragraph">
              <wp:posOffset>33020</wp:posOffset>
            </wp:positionV>
            <wp:extent cx="2621915" cy="1494790"/>
            <wp:effectExtent l="19050" t="0" r="6985" b="0"/>
            <wp:wrapThrough wrapText="bothSides">
              <wp:wrapPolygon edited="0">
                <wp:start x="-157" y="0"/>
                <wp:lineTo x="-157" y="21196"/>
                <wp:lineTo x="21658" y="21196"/>
                <wp:lineTo x="21658" y="0"/>
                <wp:lineTo x="-157" y="0"/>
              </wp:wrapPolygon>
            </wp:wrapThrough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BE2" w:rsidRDefault="00CA65A4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 w:rsidRPr="00CA65A4">
        <w:rPr>
          <w:rFonts w:ascii="Calibri" w:hAnsi="Calibri"/>
          <w:b/>
          <w:sz w:val="26"/>
          <w:szCs w:val="26"/>
        </w:rPr>
        <w:t xml:space="preserve">Notez </w:t>
      </w:r>
      <w:r>
        <w:rPr>
          <w:rFonts w:ascii="Calibri" w:hAnsi="Calibri"/>
          <w:sz w:val="26"/>
          <w:szCs w:val="26"/>
        </w:rPr>
        <w:t>votre résultat : ......../10</w:t>
      </w:r>
      <w:r w:rsidR="00B73AB8">
        <w:rPr>
          <w:rFonts w:ascii="Calibri" w:hAnsi="Calibri"/>
          <w:sz w:val="26"/>
          <w:szCs w:val="26"/>
        </w:rPr>
        <w:tab/>
      </w:r>
    </w:p>
    <w:p w:rsidR="00B73AB8" w:rsidRDefault="00B73AB8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B73AB8" w:rsidRDefault="00B73AB8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235072" w:rsidRPr="009A2CE4" w:rsidRDefault="001F40B5" w:rsidP="00235072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9504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274320</wp:posOffset>
                </wp:positionV>
                <wp:extent cx="6485890" cy="561975"/>
                <wp:effectExtent l="19050" t="19050" r="10160" b="28575"/>
                <wp:wrapTopAndBottom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3A776E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4</w:t>
                            </w:r>
                            <w:r w:rsidR="001F40B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1F40B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061BE2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Page </w:t>
                            </w:r>
                            <w:r w:rsidR="00235072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5 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1" style="position:absolute;margin-left:-10pt;margin-top:21.6pt;width:510.7pt;height:44.25pt;z-index:2516695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" strokecolor="#e36c0a" strokeweight="3pt">
                <v:shadow color="#868686"/>
                <v:textbox inset="7.1pt,7.1pt,7.1pt,7.1pt">
                  <w:txbxContent>
                    <w:p w:rsidR="003A776E" w:rsidRPr="00323B46" w:rsidRDefault="003A776E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4</w:t>
                      </w:r>
                      <w:r w:rsidR="001F40B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1F40B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 w:rsidR="00061BE2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Page </w:t>
                      </w:r>
                      <w:r w:rsidR="00235072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5 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27119A">
        <w:rPr>
          <w:rFonts w:ascii="Calibri" w:hAnsi="Calibri"/>
          <w:b/>
          <w:noProof/>
          <w:sz w:val="30"/>
          <w:szCs w:val="30"/>
          <w:lang w:eastAsia="fr-BE" w:bidi="ar-SA"/>
        </w:rPr>
        <w:t xml:space="preserve"> </w:t>
      </w:r>
      <w:r w:rsidR="00235072" w:rsidRPr="002104E5">
        <w:rPr>
          <w:rFonts w:ascii="Calibri" w:hAnsi="Calibri"/>
          <w:b/>
          <w:noProof/>
          <w:sz w:val="30"/>
          <w:szCs w:val="30"/>
          <w:lang w:eastAsia="fr-BE" w:bidi="ar-SA"/>
        </w:rPr>
        <w:t>Retrouvez</w:t>
      </w:r>
      <w:r w:rsidR="00235072">
        <w:rPr>
          <w:rFonts w:ascii="Calibri" w:hAnsi="Calibri"/>
          <w:noProof/>
          <w:sz w:val="30"/>
          <w:szCs w:val="30"/>
          <w:lang w:eastAsia="fr-BE" w:bidi="ar-SA"/>
        </w:rPr>
        <w:t xml:space="preserve"> les titres des articles.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68"/>
        <w:gridCol w:w="1168"/>
        <w:gridCol w:w="3969"/>
      </w:tblGrid>
      <w:tr w:rsidR="00235072" w:rsidRPr="006A6D23" w:rsidTr="00D21162"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35072" w:rsidRPr="006A6D23" w:rsidRDefault="00235072" w:rsidP="00D21162">
            <w:pPr>
              <w:spacing w:after="24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eastAsia="fr-BE" w:bidi="ar-SA"/>
              </w:rPr>
            </w:pPr>
            <w:r w:rsidRPr="006A6D23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On en parle</w:t>
            </w:r>
          </w:p>
        </w:tc>
        <w:tc>
          <w:tcPr>
            <w:tcW w:w="1168" w:type="dxa"/>
            <w:vAlign w:val="center"/>
          </w:tcPr>
          <w:p w:rsidR="00235072" w:rsidRPr="006A6D23" w:rsidRDefault="00235072" w:rsidP="00D21162">
            <w:pPr>
              <w:spacing w:after="24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eastAsia="fr-BE" w:bidi="ar-SA"/>
              </w:rPr>
            </w:pPr>
          </w:p>
        </w:tc>
        <w:tc>
          <w:tcPr>
            <w:tcW w:w="1168" w:type="dxa"/>
            <w:vAlign w:val="center"/>
          </w:tcPr>
          <w:p w:rsidR="00235072" w:rsidRPr="006A6D23" w:rsidRDefault="00235072" w:rsidP="00D21162">
            <w:pPr>
              <w:spacing w:after="24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eastAsia="fr-BE" w:bidi="ar-SA"/>
              </w:rPr>
            </w:pPr>
          </w:p>
        </w:tc>
        <w:tc>
          <w:tcPr>
            <w:tcW w:w="3969" w:type="dxa"/>
            <w:vAlign w:val="center"/>
          </w:tcPr>
          <w:p w:rsidR="00235072" w:rsidRPr="006A6D23" w:rsidRDefault="00235072" w:rsidP="00D21162">
            <w:pPr>
              <w:spacing w:after="24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eastAsia="fr-BE" w:bidi="ar-SA"/>
              </w:rPr>
            </w:pPr>
            <w:r w:rsidRPr="006A6D23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Titres des articles</w:t>
            </w:r>
          </w:p>
        </w:tc>
      </w:tr>
      <w:tr w:rsidR="00235072" w:rsidRPr="006A6D23" w:rsidTr="00D21162">
        <w:trPr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72" w:rsidRPr="00235072" w:rsidRDefault="00235072" w:rsidP="002350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La sonde a </w:t>
            </w:r>
            <w:r w:rsidRPr="00235072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notamment permis de savoir qu’un vaste océan d’eau salée se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235072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trouvait en dessous d’Encelade, une petite lune saturnienne.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35072" w:rsidRPr="006A6D23" w:rsidRDefault="001F40B5" w:rsidP="00D21162">
            <w:pPr>
              <w:spacing w:before="36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314960</wp:posOffset>
                      </wp:positionV>
                      <wp:extent cx="1247775" cy="9525"/>
                      <wp:effectExtent l="6985" t="48260" r="21590" b="56515"/>
                      <wp:wrapNone/>
                      <wp:docPr id="1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4.3pt;margin-top:24.8pt;width:98.25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235072" w:rsidRPr="006A6D23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168" w:type="dxa"/>
          </w:tcPr>
          <w:p w:rsidR="00235072" w:rsidRPr="006A6D23" w:rsidRDefault="00235072" w:rsidP="00D21162">
            <w:pPr>
              <w:spacing w:before="36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6A6D23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3969" w:type="dxa"/>
          </w:tcPr>
          <w:p w:rsidR="00235072" w:rsidRPr="006A6D23" w:rsidRDefault="00235072" w:rsidP="00D21162">
            <w:pPr>
              <w:spacing w:before="18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6A6D23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</w:t>
            </w:r>
          </w:p>
          <w:p w:rsidR="00235072" w:rsidRPr="006A6D23" w:rsidRDefault="00235072" w:rsidP="00D21162">
            <w:pPr>
              <w:spacing w:before="18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6A6D23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</w:t>
            </w:r>
          </w:p>
        </w:tc>
      </w:tr>
      <w:tr w:rsidR="00235072" w:rsidRPr="006A6D23" w:rsidTr="00D21162">
        <w:trPr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72" w:rsidRPr="00235072" w:rsidRDefault="00235072" w:rsidP="002350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Le </w:t>
            </w:r>
            <w:r w:rsidRPr="00235072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reporter a expliqué avoir</w:t>
            </w:r>
          </w:p>
          <w:p w:rsidR="00235072" w:rsidRPr="00235072" w:rsidRDefault="00235072" w:rsidP="002350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235072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réalisé un reportage sur les</w:t>
            </w:r>
          </w:p>
          <w:p w:rsidR="00235072" w:rsidRPr="00235072" w:rsidRDefault="00235072" w:rsidP="002350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235072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conditions de vie des</w:t>
            </w:r>
          </w:p>
          <w:p w:rsidR="00235072" w:rsidRPr="009A2CE4" w:rsidRDefault="00235072" w:rsidP="002350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235072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populations syriennes.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35072" w:rsidRPr="006A6D23" w:rsidRDefault="001F40B5" w:rsidP="00D21162">
            <w:pPr>
              <w:spacing w:before="36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313055</wp:posOffset>
                      </wp:positionV>
                      <wp:extent cx="1247775" cy="9525"/>
                      <wp:effectExtent l="6985" t="46355" r="21590" b="58420"/>
                      <wp:wrapNone/>
                      <wp:docPr id="1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4.3pt;margin-top:24.65pt;width:98.25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235072" w:rsidRPr="006A6D23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168" w:type="dxa"/>
          </w:tcPr>
          <w:p w:rsidR="00235072" w:rsidRPr="006A6D23" w:rsidRDefault="00235072" w:rsidP="00D21162">
            <w:pPr>
              <w:spacing w:before="36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6A6D23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3969" w:type="dxa"/>
          </w:tcPr>
          <w:p w:rsidR="00235072" w:rsidRPr="006A6D23" w:rsidRDefault="00235072" w:rsidP="00D21162">
            <w:pPr>
              <w:spacing w:before="18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6A6D23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</w:t>
            </w:r>
          </w:p>
          <w:p w:rsidR="00235072" w:rsidRPr="006A6D23" w:rsidRDefault="00235072" w:rsidP="00D21162">
            <w:pPr>
              <w:spacing w:before="18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6A6D23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</w:t>
            </w:r>
          </w:p>
        </w:tc>
      </w:tr>
      <w:tr w:rsidR="00235072" w:rsidRPr="006A6D23" w:rsidTr="00D21162">
        <w:trPr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72" w:rsidRPr="00235072" w:rsidRDefault="00235072" w:rsidP="002350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235072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Le Parlement européen a demandé</w:t>
            </w:r>
          </w:p>
          <w:p w:rsidR="00235072" w:rsidRPr="00235072" w:rsidRDefault="00235072" w:rsidP="002350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235072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au Gabon d’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arrêter de </w:t>
            </w:r>
            <w:r w:rsidRPr="00235072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« ha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rceler, intimider et persécuter </w:t>
            </w:r>
            <w:r w:rsidRPr="00235072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» (effrayer et poursuivre)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235072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les personnes qui sont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235072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contre le pouvoir.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35072" w:rsidRPr="006A6D23" w:rsidRDefault="001F40B5" w:rsidP="00D21162">
            <w:pPr>
              <w:spacing w:before="36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311150</wp:posOffset>
                      </wp:positionV>
                      <wp:extent cx="1247775" cy="9525"/>
                      <wp:effectExtent l="6985" t="44450" r="21590" b="60325"/>
                      <wp:wrapNone/>
                      <wp:docPr id="1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4.3pt;margin-top:24.5pt;width:98.25pt;height: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235072" w:rsidRPr="006A6D23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168" w:type="dxa"/>
          </w:tcPr>
          <w:p w:rsidR="00235072" w:rsidRPr="006A6D23" w:rsidRDefault="00235072" w:rsidP="00D21162">
            <w:pPr>
              <w:spacing w:before="36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6A6D23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3969" w:type="dxa"/>
          </w:tcPr>
          <w:p w:rsidR="00235072" w:rsidRPr="006A6D23" w:rsidRDefault="00235072" w:rsidP="00D21162">
            <w:pPr>
              <w:spacing w:before="18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6A6D23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</w:t>
            </w:r>
          </w:p>
          <w:p w:rsidR="00235072" w:rsidRPr="006A6D23" w:rsidRDefault="00235072" w:rsidP="00D21162">
            <w:pPr>
              <w:spacing w:before="18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6A6D23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</w:t>
            </w:r>
          </w:p>
        </w:tc>
      </w:tr>
      <w:tr w:rsidR="00235072" w:rsidRPr="006A6D23" w:rsidTr="00D21162">
        <w:trPr>
          <w:trHeight w:val="12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72" w:rsidRPr="00235072" w:rsidRDefault="00235072" w:rsidP="002350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Une cérémonie a donc </w:t>
            </w:r>
            <w:r w:rsidRPr="00235072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eu lieu pour dire adieu à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235072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Basi. Depuis plusieurs</w:t>
            </w:r>
          </w:p>
          <w:p w:rsidR="00235072" w:rsidRPr="00235072" w:rsidRDefault="00235072" w:rsidP="002350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235072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années, la femelle panda</w:t>
            </w:r>
          </w:p>
          <w:p w:rsidR="00235072" w:rsidRPr="00235072" w:rsidRDefault="00235072" w:rsidP="002350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235072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recevait un gâteau pour son</w:t>
            </w:r>
          </w:p>
          <w:p w:rsidR="00235072" w:rsidRPr="00430FAE" w:rsidRDefault="00235072" w:rsidP="002350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235072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anniversaire.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35072" w:rsidRPr="006A6D23" w:rsidRDefault="001F40B5" w:rsidP="00D21162">
            <w:pPr>
              <w:spacing w:before="36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309245</wp:posOffset>
                      </wp:positionV>
                      <wp:extent cx="1247775" cy="9525"/>
                      <wp:effectExtent l="6985" t="52070" r="21590" b="52705"/>
                      <wp:wrapNone/>
                      <wp:docPr id="1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4.3pt;margin-top:24.35pt;width:98.25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235072" w:rsidRPr="006A6D23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168" w:type="dxa"/>
          </w:tcPr>
          <w:p w:rsidR="00235072" w:rsidRPr="006A6D23" w:rsidRDefault="00235072" w:rsidP="00D21162">
            <w:pPr>
              <w:spacing w:before="36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6A6D23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3969" w:type="dxa"/>
          </w:tcPr>
          <w:p w:rsidR="00235072" w:rsidRPr="006A6D23" w:rsidRDefault="00235072" w:rsidP="00D21162">
            <w:pPr>
              <w:spacing w:before="18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6A6D23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</w:t>
            </w:r>
          </w:p>
          <w:p w:rsidR="00235072" w:rsidRPr="006A6D23" w:rsidRDefault="00235072" w:rsidP="00D21162">
            <w:pPr>
              <w:spacing w:before="18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6A6D23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</w:t>
            </w:r>
          </w:p>
        </w:tc>
      </w:tr>
      <w:tr w:rsidR="00235072" w:rsidRPr="006A6D23" w:rsidTr="00D21162">
        <w:trPr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72" w:rsidRPr="00235072" w:rsidRDefault="00235072" w:rsidP="002350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Il avait envoyé </w:t>
            </w:r>
            <w:r w:rsidRPr="00235072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une lettre au président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235072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début août expliquant qu’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il </w:t>
            </w:r>
            <w:r w:rsidRPr="00235072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serait « honoré » de tondre</w:t>
            </w:r>
          </w:p>
          <w:p w:rsidR="00235072" w:rsidRPr="00430FAE" w:rsidRDefault="00235072" w:rsidP="002350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ld"/>
                <w:bCs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235072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sa pelouse bénévolement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.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35072" w:rsidRPr="006A6D23" w:rsidRDefault="001F40B5" w:rsidP="00D21162">
            <w:pPr>
              <w:spacing w:before="36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316865</wp:posOffset>
                      </wp:positionV>
                      <wp:extent cx="1247775" cy="9525"/>
                      <wp:effectExtent l="6985" t="50165" r="21590" b="5461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4.3pt;margin-top:24.95pt;width:98.25pt;height: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235072" w:rsidRPr="006A6D23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168" w:type="dxa"/>
          </w:tcPr>
          <w:p w:rsidR="00235072" w:rsidRPr="006A6D23" w:rsidRDefault="00235072" w:rsidP="00D21162">
            <w:pPr>
              <w:spacing w:before="36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6A6D23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3969" w:type="dxa"/>
          </w:tcPr>
          <w:p w:rsidR="00235072" w:rsidRPr="006A6D23" w:rsidRDefault="00235072" w:rsidP="00D21162">
            <w:pPr>
              <w:spacing w:before="18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6A6D23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</w:t>
            </w:r>
          </w:p>
          <w:p w:rsidR="00235072" w:rsidRPr="006A6D23" w:rsidRDefault="00235072" w:rsidP="00D21162">
            <w:pPr>
              <w:spacing w:before="18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6A6D23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</w:t>
            </w:r>
          </w:p>
        </w:tc>
      </w:tr>
      <w:tr w:rsidR="00235072" w:rsidRPr="006A6D23" w:rsidTr="00D21162">
        <w:trPr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9A" w:rsidRPr="0027119A" w:rsidRDefault="0027119A" w:rsidP="0027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27119A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L’animal mène une vie</w:t>
            </w:r>
          </w:p>
          <w:p w:rsidR="0027119A" w:rsidRPr="0027119A" w:rsidRDefault="0027119A" w:rsidP="0027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27119A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normalement diurne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. </w:t>
            </w:r>
            <w:r w:rsidRPr="0027119A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Au lever du</w:t>
            </w:r>
          </w:p>
          <w:p w:rsidR="0027119A" w:rsidRPr="0027119A" w:rsidRDefault="0027119A" w:rsidP="0027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27119A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soleil, ils préfèrent se cacher</w:t>
            </w:r>
          </w:p>
          <w:p w:rsidR="0027119A" w:rsidRPr="0027119A" w:rsidRDefault="0027119A" w:rsidP="0027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27119A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au milieu des arbustes pour</w:t>
            </w:r>
          </w:p>
          <w:p w:rsidR="00235072" w:rsidRPr="006A6D23" w:rsidRDefault="0027119A" w:rsidP="0027119A">
            <w:pP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27119A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leur sécurité.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35072" w:rsidRPr="006A6D23" w:rsidRDefault="001F40B5" w:rsidP="00D21162">
            <w:pPr>
              <w:spacing w:before="36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305435</wp:posOffset>
                      </wp:positionV>
                      <wp:extent cx="1247775" cy="9525"/>
                      <wp:effectExtent l="6985" t="48260" r="21590" b="56515"/>
                      <wp:wrapNone/>
                      <wp:docPr id="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4.3pt;margin-top:24.05pt;width:98.25pt;height: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235072" w:rsidRPr="006A6D23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168" w:type="dxa"/>
          </w:tcPr>
          <w:p w:rsidR="00235072" w:rsidRPr="006A6D23" w:rsidRDefault="00235072" w:rsidP="00D21162">
            <w:pPr>
              <w:spacing w:before="36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6A6D23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3969" w:type="dxa"/>
          </w:tcPr>
          <w:p w:rsidR="00235072" w:rsidRPr="006A6D23" w:rsidRDefault="00235072" w:rsidP="00D21162">
            <w:pPr>
              <w:spacing w:before="18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6A6D23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</w:t>
            </w:r>
          </w:p>
          <w:p w:rsidR="00235072" w:rsidRPr="006A6D23" w:rsidRDefault="00235072" w:rsidP="00D21162">
            <w:pPr>
              <w:spacing w:before="18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6A6D23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</w:t>
            </w:r>
          </w:p>
        </w:tc>
      </w:tr>
    </w:tbl>
    <w:p w:rsidR="00A94CDD" w:rsidRDefault="00A94CDD">
      <w:pPr>
        <w:pStyle w:val="Corpsdetexte"/>
        <w:rPr>
          <w:rFonts w:ascii="Calibri" w:hAnsi="Calibri"/>
        </w:rPr>
      </w:pPr>
    </w:p>
    <w:p w:rsidR="00D95B8F" w:rsidRDefault="001F40B5">
      <w:pPr>
        <w:pStyle w:val="Corpsdetexte"/>
        <w:rPr>
          <w:rFonts w:ascii="Calibri" w:hAnsi="Calibri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165100</wp:posOffset>
                </wp:positionV>
                <wp:extent cx="4086225" cy="706120"/>
                <wp:effectExtent l="0" t="0" r="28575" b="1778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 w:rsidP="003A776E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1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3A776E" w:rsidRDefault="003A776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margin-left:1.85pt;margin-top:13pt;width:321.75pt;height:55.6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" strokecolor="black [3213]" strokeweight=".05pt">
                <v:textbox inset="4.25pt,4.25pt,4.25pt,4.25pt">
                  <w:txbxContent>
                    <w:p w:rsidR="003A776E" w:rsidRDefault="003A776E" w:rsidP="003A776E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2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3A776E" w:rsidRDefault="003A776E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157480</wp:posOffset>
                </wp:positionV>
                <wp:extent cx="2132965" cy="697230"/>
                <wp:effectExtent l="0" t="0" r="19685" b="26670"/>
                <wp:wrapSquare wrapText="bothSides"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>
                            <w:pPr>
                              <w:pStyle w:val="Contenuducadre"/>
                              <w:spacing w:before="113" w:after="119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</w:r>
                            <w:r w:rsidR="00D20FC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Patricia Lenseclaes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3" style="position:absolute;margin-left:339.15pt;margin-top:12.4pt;width:167.95pt;height:54.9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" strokecolor="black [3213]" strokeweight=".05pt">
                <v:textbox inset="1.4pt,1.4pt,1.4pt,1.4pt">
                  <w:txbxContent>
                    <w:p w:rsidR="003A776E" w:rsidRDefault="003A776E">
                      <w:pPr>
                        <w:pStyle w:val="Contenuducadre"/>
                        <w:spacing w:before="113" w:after="119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</w:r>
                      <w:r w:rsidR="00D20FC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Patricia Lenseclaes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D95B8F" w:rsidRDefault="00D95B8F">
      <w:pPr>
        <w:pStyle w:val="Corpsdetexte"/>
        <w:rPr>
          <w:rFonts w:ascii="Calibri" w:hAnsi="Calibri"/>
        </w:rPr>
      </w:pPr>
    </w:p>
    <w:p w:rsidR="00D95B8F" w:rsidRDefault="00D95B8F">
      <w:pPr>
        <w:pStyle w:val="Corpsdetexte"/>
        <w:rPr>
          <w:rFonts w:ascii="Calibri" w:hAnsi="Calibri"/>
        </w:rPr>
      </w:pPr>
    </w:p>
    <w:p w:rsidR="00D95B8F" w:rsidRDefault="001F40B5">
      <w:pPr>
        <w:pStyle w:val="Corpsdetexte"/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342900</wp:posOffset>
                </wp:positionV>
                <wp:extent cx="6390640" cy="673735"/>
                <wp:effectExtent l="0" t="0" r="10160" b="12065"/>
                <wp:wrapSquare wrapText="bothSides"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3A776E" w:rsidRDefault="003A776E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13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4" style="position:absolute;margin-left:4.1pt;margin-top:27pt;width:503.2pt;height:53.0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" strokecolor="black [3213]" strokeweight=".05pt">
                <v:textbox inset="4.25pt,4.25pt,4.25pt,4.25pt">
                  <w:txbxContent>
                    <w:p w:rsidR="003A776E" w:rsidRDefault="003A776E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3A776E" w:rsidRDefault="003A776E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14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D95B8F" w:rsidSect="003F305F">
      <w:headerReference w:type="default" r:id="rId15"/>
      <w:footerReference w:type="default" r:id="rId16"/>
      <w:pgSz w:w="11906" w:h="16838"/>
      <w:pgMar w:top="567" w:right="850" w:bottom="1057" w:left="85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DFD" w:rsidRDefault="00142DFD">
      <w:r>
        <w:separator/>
      </w:r>
    </w:p>
  </w:endnote>
  <w:endnote w:type="continuationSeparator" w:id="0">
    <w:p w:rsidR="00142DFD" w:rsidRDefault="0014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lkduster">
    <w:panose1 w:val="03050602040202020205"/>
    <w:charset w:val="00"/>
    <w:family w:val="auto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6E" w:rsidRDefault="003A776E">
    <w:pPr>
      <w:pStyle w:val="Pieddepag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DFD" w:rsidRDefault="00142DFD">
      <w:r>
        <w:separator/>
      </w:r>
    </w:p>
  </w:footnote>
  <w:footnote w:type="continuationSeparator" w:id="0">
    <w:p w:rsidR="00142DFD" w:rsidRDefault="00142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6E" w:rsidRDefault="003A776E">
    <w:pPr>
      <w:pStyle w:val="En-tte"/>
    </w:pPr>
  </w:p>
  <w:p w:rsidR="003A776E" w:rsidRDefault="003A776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F3"/>
    <w:rsid w:val="00011A15"/>
    <w:rsid w:val="00023361"/>
    <w:rsid w:val="0006153F"/>
    <w:rsid w:val="00061BE2"/>
    <w:rsid w:val="000C526C"/>
    <w:rsid w:val="000E6C8A"/>
    <w:rsid w:val="00107335"/>
    <w:rsid w:val="00142DFD"/>
    <w:rsid w:val="001609E9"/>
    <w:rsid w:val="001B46AB"/>
    <w:rsid w:val="001F40B5"/>
    <w:rsid w:val="00235072"/>
    <w:rsid w:val="0027119A"/>
    <w:rsid w:val="00277E55"/>
    <w:rsid w:val="00323B46"/>
    <w:rsid w:val="00387FB9"/>
    <w:rsid w:val="00394CCB"/>
    <w:rsid w:val="003A776E"/>
    <w:rsid w:val="003B4C07"/>
    <w:rsid w:val="003F305F"/>
    <w:rsid w:val="00435780"/>
    <w:rsid w:val="004F5EEE"/>
    <w:rsid w:val="00545C40"/>
    <w:rsid w:val="0055559C"/>
    <w:rsid w:val="00561058"/>
    <w:rsid w:val="005D2402"/>
    <w:rsid w:val="00750281"/>
    <w:rsid w:val="00762EF3"/>
    <w:rsid w:val="00767E1F"/>
    <w:rsid w:val="00794AD7"/>
    <w:rsid w:val="007D0D9D"/>
    <w:rsid w:val="008978F3"/>
    <w:rsid w:val="008F787D"/>
    <w:rsid w:val="00905A82"/>
    <w:rsid w:val="00962484"/>
    <w:rsid w:val="0099454C"/>
    <w:rsid w:val="009A03A8"/>
    <w:rsid w:val="009D0F2D"/>
    <w:rsid w:val="009E65E5"/>
    <w:rsid w:val="00A00E98"/>
    <w:rsid w:val="00A3029D"/>
    <w:rsid w:val="00A94CDD"/>
    <w:rsid w:val="00B42C23"/>
    <w:rsid w:val="00B43627"/>
    <w:rsid w:val="00B73AB8"/>
    <w:rsid w:val="00C2521D"/>
    <w:rsid w:val="00C4479A"/>
    <w:rsid w:val="00C613A5"/>
    <w:rsid w:val="00CA65A4"/>
    <w:rsid w:val="00CD3A8F"/>
    <w:rsid w:val="00D20FC6"/>
    <w:rsid w:val="00D530F4"/>
    <w:rsid w:val="00D95B8F"/>
    <w:rsid w:val="00DA01E6"/>
    <w:rsid w:val="00DC4A3F"/>
    <w:rsid w:val="00DE06FC"/>
    <w:rsid w:val="00F5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fillcolor="#0070c0" strokecolor="none [3213]"/>
    </o:shapedefaults>
    <o:shapelayout v:ext="edit">
      <o:idmap v:ext="edit" data="1"/>
      <o:rules v:ext="edit">
        <o:r id="V:Rule7" type="connector" idref="#_x0000_s1039"/>
        <o:r id="V:Rule8" type="connector" idref="#_x0000_s1038"/>
        <o:r id="V:Rule9" type="connector" idref="#_x0000_s1041"/>
        <o:r id="V:Rule10" type="connector" idref="#_x0000_s1042"/>
        <o:r id="V:Rule11" type="connector" idref="#_x0000_s1040"/>
        <o:r id="V:Rule12" type="connector" idref="#_x0000_s1043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5F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F305F"/>
  </w:style>
  <w:style w:type="character" w:customStyle="1" w:styleId="Policepardfaut1">
    <w:name w:val="Police par défaut1"/>
    <w:rsid w:val="003F305F"/>
  </w:style>
  <w:style w:type="character" w:customStyle="1" w:styleId="WW-Absatz-Standardschriftart">
    <w:name w:val="WW-Absatz-Standardschriftart"/>
    <w:rsid w:val="003F305F"/>
  </w:style>
  <w:style w:type="character" w:customStyle="1" w:styleId="WW-Absatz-Standardschriftart1">
    <w:name w:val="WW-Absatz-Standardschriftart1"/>
    <w:rsid w:val="003F305F"/>
  </w:style>
  <w:style w:type="character" w:styleId="Lienhypertexte">
    <w:name w:val="Hyperlink"/>
    <w:rsid w:val="003F305F"/>
    <w:rPr>
      <w:color w:val="000080"/>
      <w:u w:val="single"/>
    </w:rPr>
  </w:style>
  <w:style w:type="character" w:customStyle="1" w:styleId="Caractresdenumrotation">
    <w:name w:val="Caractères de numérotation"/>
    <w:rsid w:val="003F305F"/>
  </w:style>
  <w:style w:type="character" w:customStyle="1" w:styleId="Puces">
    <w:name w:val="Puces"/>
    <w:rsid w:val="003F305F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rsid w:val="003F305F"/>
    <w:pPr>
      <w:spacing w:after="120"/>
    </w:pPr>
  </w:style>
  <w:style w:type="paragraph" w:styleId="Liste">
    <w:name w:val="List"/>
    <w:basedOn w:val="Corpsdetexte"/>
    <w:rsid w:val="003F305F"/>
  </w:style>
  <w:style w:type="paragraph" w:customStyle="1" w:styleId="Lgende1">
    <w:name w:val="Légende1"/>
    <w:basedOn w:val="Normal"/>
    <w:rsid w:val="003F30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F305F"/>
    <w:pPr>
      <w:suppressLineNumbers/>
    </w:pPr>
  </w:style>
  <w:style w:type="paragraph" w:styleId="Titre">
    <w:name w:val="Title"/>
    <w:basedOn w:val="Normal"/>
    <w:next w:val="Corpsdetexte"/>
    <w:qFormat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rsid w:val="003F305F"/>
    <w:pPr>
      <w:jc w:val="center"/>
    </w:pPr>
    <w:rPr>
      <w:i/>
      <w:iCs/>
    </w:rPr>
  </w:style>
  <w:style w:type="paragraph" w:customStyle="1" w:styleId="Contenuducadre">
    <w:name w:val="Contenu du cadre"/>
    <w:basedOn w:val="Corpsdetexte"/>
    <w:rsid w:val="003F305F"/>
  </w:style>
  <w:style w:type="paragraph" w:styleId="Pieddepage">
    <w:name w:val="footer"/>
    <w:basedOn w:val="Normal"/>
    <w:rsid w:val="003F305F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3F305F"/>
    <w:pPr>
      <w:suppressLineNumbers/>
    </w:pPr>
  </w:style>
  <w:style w:type="paragraph" w:customStyle="1" w:styleId="Titredetableau">
    <w:name w:val="Titre de tableau"/>
    <w:basedOn w:val="Contenudetableau"/>
    <w:rsid w:val="003F305F"/>
    <w:pPr>
      <w:jc w:val="center"/>
    </w:pPr>
    <w:rPr>
      <w:b/>
      <w:bCs/>
    </w:rPr>
  </w:style>
  <w:style w:type="paragraph" w:styleId="En-tte">
    <w:name w:val="header"/>
    <w:basedOn w:val="Normal"/>
    <w:rsid w:val="003F305F"/>
    <w:pPr>
      <w:suppressLineNumbers/>
      <w:tabs>
        <w:tab w:val="center" w:pos="4819"/>
        <w:tab w:val="right" w:pos="9638"/>
      </w:tabs>
    </w:pPr>
  </w:style>
  <w:style w:type="character" w:customStyle="1" w:styleId="CorpsdetexteCar">
    <w:name w:val="Corps de texte Car"/>
    <w:link w:val="Corpsdetexte"/>
    <w:rsid w:val="00DA01E6"/>
    <w:rPr>
      <w:rFonts w:eastAsia="SimSun" w:cs="Tahoma"/>
      <w:kern w:val="1"/>
      <w:sz w:val="24"/>
      <w:szCs w:val="24"/>
      <w:lang w:val="fr-BE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2C23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C23"/>
    <w:rPr>
      <w:rFonts w:ascii="Tahoma" w:eastAsia="SimSun" w:hAnsi="Tahoma" w:cs="Mangal"/>
      <w:kern w:val="1"/>
      <w:sz w:val="16"/>
      <w:szCs w:val="14"/>
      <w:lang w:val="fr-B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5F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F305F"/>
  </w:style>
  <w:style w:type="character" w:customStyle="1" w:styleId="Policepardfaut1">
    <w:name w:val="Police par défaut1"/>
    <w:rsid w:val="003F305F"/>
  </w:style>
  <w:style w:type="character" w:customStyle="1" w:styleId="WW-Absatz-Standardschriftart">
    <w:name w:val="WW-Absatz-Standardschriftart"/>
    <w:rsid w:val="003F305F"/>
  </w:style>
  <w:style w:type="character" w:customStyle="1" w:styleId="WW-Absatz-Standardschriftart1">
    <w:name w:val="WW-Absatz-Standardschriftart1"/>
    <w:rsid w:val="003F305F"/>
  </w:style>
  <w:style w:type="character" w:styleId="Lienhypertexte">
    <w:name w:val="Hyperlink"/>
    <w:rsid w:val="003F305F"/>
    <w:rPr>
      <w:color w:val="000080"/>
      <w:u w:val="single"/>
    </w:rPr>
  </w:style>
  <w:style w:type="character" w:customStyle="1" w:styleId="Caractresdenumrotation">
    <w:name w:val="Caractères de numérotation"/>
    <w:rsid w:val="003F305F"/>
  </w:style>
  <w:style w:type="character" w:customStyle="1" w:styleId="Puces">
    <w:name w:val="Puces"/>
    <w:rsid w:val="003F305F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rsid w:val="003F305F"/>
    <w:pPr>
      <w:spacing w:after="120"/>
    </w:pPr>
  </w:style>
  <w:style w:type="paragraph" w:styleId="Liste">
    <w:name w:val="List"/>
    <w:basedOn w:val="Corpsdetexte"/>
    <w:rsid w:val="003F305F"/>
  </w:style>
  <w:style w:type="paragraph" w:customStyle="1" w:styleId="Lgende1">
    <w:name w:val="Légende1"/>
    <w:basedOn w:val="Normal"/>
    <w:rsid w:val="003F30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F305F"/>
    <w:pPr>
      <w:suppressLineNumbers/>
    </w:pPr>
  </w:style>
  <w:style w:type="paragraph" w:styleId="Titre">
    <w:name w:val="Title"/>
    <w:basedOn w:val="Normal"/>
    <w:next w:val="Corpsdetexte"/>
    <w:qFormat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rsid w:val="003F305F"/>
    <w:pPr>
      <w:jc w:val="center"/>
    </w:pPr>
    <w:rPr>
      <w:i/>
      <w:iCs/>
    </w:rPr>
  </w:style>
  <w:style w:type="paragraph" w:customStyle="1" w:styleId="Contenuducadre">
    <w:name w:val="Contenu du cadre"/>
    <w:basedOn w:val="Corpsdetexte"/>
    <w:rsid w:val="003F305F"/>
  </w:style>
  <w:style w:type="paragraph" w:styleId="Pieddepage">
    <w:name w:val="footer"/>
    <w:basedOn w:val="Normal"/>
    <w:rsid w:val="003F305F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3F305F"/>
    <w:pPr>
      <w:suppressLineNumbers/>
    </w:pPr>
  </w:style>
  <w:style w:type="paragraph" w:customStyle="1" w:styleId="Titredetableau">
    <w:name w:val="Titre de tableau"/>
    <w:basedOn w:val="Contenudetableau"/>
    <w:rsid w:val="003F305F"/>
    <w:pPr>
      <w:jc w:val="center"/>
    </w:pPr>
    <w:rPr>
      <w:b/>
      <w:bCs/>
    </w:rPr>
  </w:style>
  <w:style w:type="paragraph" w:styleId="En-tte">
    <w:name w:val="header"/>
    <w:basedOn w:val="Normal"/>
    <w:rsid w:val="003F305F"/>
    <w:pPr>
      <w:suppressLineNumbers/>
      <w:tabs>
        <w:tab w:val="center" w:pos="4819"/>
        <w:tab w:val="right" w:pos="9638"/>
      </w:tabs>
    </w:pPr>
  </w:style>
  <w:style w:type="character" w:customStyle="1" w:styleId="CorpsdetexteCar">
    <w:name w:val="Corps de texte Car"/>
    <w:link w:val="Corpsdetexte"/>
    <w:rsid w:val="00DA01E6"/>
    <w:rPr>
      <w:rFonts w:eastAsia="SimSun" w:cs="Tahoma"/>
      <w:kern w:val="1"/>
      <w:sz w:val="24"/>
      <w:szCs w:val="24"/>
      <w:lang w:val="fr-BE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2C23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C23"/>
    <w:rPr>
      <w:rFonts w:ascii="Tahoma" w:eastAsia="SimSun" w:hAnsi="Tahoma" w:cs="Mangal"/>
      <w:kern w:val="1"/>
      <w:sz w:val="16"/>
      <w:szCs w:val="14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mailto:redaction@lejde.b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enedicte.lemercier@lejde.b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enedicte.lemercier@lejde.b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yperlink" Target="mailto:redaction@lejde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arrefourlifebook\Desktop\Mod&#232;le%20supp%20ped%20-%20contenu%20JDE%202013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B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Ventes</c:v>
                </c:pt>
              </c:strCache>
            </c:strRef>
          </c:tx>
          <c:dPt>
            <c:idx val="0"/>
            <c:bubble3D val="0"/>
            <c:spPr>
              <a:noFill/>
              <a:ln>
                <a:solidFill>
                  <a:prstClr val="black"/>
                </a:solidFill>
              </a:ln>
            </c:spPr>
          </c:dPt>
          <c:dPt>
            <c:idx val="1"/>
            <c:bubble3D val="0"/>
            <c:spPr>
              <a:noFill/>
              <a:ln>
                <a:solidFill>
                  <a:prstClr val="black"/>
                </a:solidFill>
              </a:ln>
            </c:spPr>
          </c:dPt>
          <c:dPt>
            <c:idx val="2"/>
            <c:bubble3D val="0"/>
            <c:spPr>
              <a:noFill/>
              <a:ln>
                <a:solidFill>
                  <a:prstClr val="black"/>
                </a:solidFill>
              </a:ln>
            </c:spPr>
          </c:dPt>
          <c:dPt>
            <c:idx val="3"/>
            <c:bubble3D val="0"/>
            <c:spPr>
              <a:noFill/>
              <a:ln>
                <a:solidFill>
                  <a:prstClr val="black"/>
                </a:solidFill>
              </a:ln>
            </c:spPr>
          </c:dPt>
          <c:dPt>
            <c:idx val="4"/>
            <c:bubble3D val="0"/>
            <c:spPr>
              <a:noFill/>
              <a:ln>
                <a:solidFill>
                  <a:prstClr val="black"/>
                </a:solidFill>
              </a:ln>
            </c:spPr>
          </c:dPt>
          <c:cat>
            <c:strRef>
              <c:f>Feuil1!$A$2:$A$6</c:f>
              <c:strCache>
                <c:ptCount val="5"/>
                <c:pt idx="0">
                  <c:v>Streaming </c:v>
                </c:pt>
                <c:pt idx="1">
                  <c:v>CD</c:v>
                </c:pt>
                <c:pt idx="2">
                  <c:v>Téléchargements</c:v>
                </c:pt>
                <c:pt idx="3">
                  <c:v>Vinyle</c:v>
                </c:pt>
                <c:pt idx="4">
                  <c:v>DVD</c:v>
                </c:pt>
              </c:strCache>
            </c:strRef>
          </c:cat>
          <c:val>
            <c:numRef>
              <c:f>Feuil1!$B$2:$B$6</c:f>
              <c:numCache>
                <c:formatCode>0%</c:formatCode>
                <c:ptCount val="5"/>
                <c:pt idx="0">
                  <c:v>0.44000000000000011</c:v>
                </c:pt>
                <c:pt idx="1">
                  <c:v>0.37000000000000027</c:v>
                </c:pt>
                <c:pt idx="2">
                  <c:v>0.12000000000000002</c:v>
                </c:pt>
                <c:pt idx="3">
                  <c:v>6.0000000000000039E-2</c:v>
                </c:pt>
                <c:pt idx="4">
                  <c:v>1.0000000000000007E-2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supp ped - contenu JDE 2013.dotx</Template>
  <TotalTime>0</TotalTime>
  <Pages>4</Pages>
  <Words>998</Words>
  <Characters>5490</Characters>
  <Application>Microsoft Office Word</Application>
  <DocSecurity>4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6476</CharactersWithSpaces>
  <SharedDoc>false</SharedDoc>
  <HLinks>
    <vt:vector size="12" baseType="variant"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Carrefourlifebook</dc:creator>
  <cp:lastModifiedBy>Bénédicte Lemercier</cp:lastModifiedBy>
  <cp:revision>2</cp:revision>
  <cp:lastPrinted>2017-09-21T08:40:00Z</cp:lastPrinted>
  <dcterms:created xsi:type="dcterms:W3CDTF">2017-09-22T06:05:00Z</dcterms:created>
  <dcterms:modified xsi:type="dcterms:W3CDTF">2017-09-22T06:05:00Z</dcterms:modified>
</cp:coreProperties>
</file>