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98" w:rsidRDefault="00FB5F74" w:rsidP="00885B25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414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1418590</wp:posOffset>
                </wp:positionV>
                <wp:extent cx="6772275" cy="628650"/>
                <wp:effectExtent l="17780" t="18415" r="20320" b="19685"/>
                <wp:wrapTopAndBottom/>
                <wp:docPr id="3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2F4D71"/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80" w:rsidRPr="00F96088" w:rsidRDefault="00392E80" w:rsidP="00885B25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96088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Comment construire un journal ? </w:t>
                            </w:r>
                          </w:p>
                          <w:p w:rsidR="00392E80" w:rsidRPr="00F96088" w:rsidRDefault="00392E80" w:rsidP="00885B25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18.1pt;margin-top:111.7pt;width:533.25pt;height:49.5pt;z-index:25165414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" fillcolor="#0070c0" stroked="f">
                <v:imagedata embosscolor="shadow add(51)"/>
                <v:shadow on="t" type="emboss" color="#2f4d71" color2="shadow add(102)" offset="1pt,1pt" offset2="-1pt,-1pt"/>
                <v:textbox inset="7.1pt,7.1pt,7.1pt,7.1pt">
                  <w:txbxContent>
                    <w:p w:rsidR="00392E80" w:rsidRPr="00F96088" w:rsidRDefault="00392E80" w:rsidP="00885B25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F96088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Comment construire un journal ? </w:t>
                      </w:r>
                    </w:p>
                    <w:p w:rsidR="00392E80" w:rsidRPr="00F96088" w:rsidRDefault="00392E80" w:rsidP="00885B25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val="fr-BE" w:eastAsia="fr-B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-534035</wp:posOffset>
            </wp:positionV>
            <wp:extent cx="2449195" cy="1517650"/>
            <wp:effectExtent l="0" t="0" r="8255" b="635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-41910</wp:posOffset>
                </wp:positionV>
                <wp:extent cx="2612390" cy="4572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80" w:rsidRDefault="00392E80" w:rsidP="00632431">
                            <w:pPr>
                              <w:autoSpaceDE w:val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Su</w:t>
                            </w:r>
                            <w:r w:rsidR="00B76CFC">
                              <w:rPr>
                                <w:rFonts w:cs="Calibri"/>
                                <w:b/>
                                <w:bCs/>
                              </w:rPr>
                              <w:t>pport pédagogique du JDE N° 1240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br/>
                              <w:t xml:space="preserve">du vendredi  </w:t>
                            </w:r>
                            <w:r w:rsidR="00B76CFC">
                              <w:rPr>
                                <w:rFonts w:cs="Calibri"/>
                                <w:b/>
                                <w:bCs/>
                              </w:rPr>
                              <w:t>1 septembre 2017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392E80" w:rsidRDefault="00392E80" w:rsidP="00632431">
                            <w:pPr>
                              <w:autoSpaceDE w:val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:rsidR="00392E80" w:rsidRDefault="00392E80" w:rsidP="00632431">
                            <w:pPr>
                              <w:autoSpaceDE w:val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93.85pt;margin-top:-3.3pt;width:205.7pt;height:3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" stroked="f">
                <v:fill opacity="0"/>
                <v:textbox inset="0,0,0,0">
                  <w:txbxContent>
                    <w:p w:rsidR="00392E80" w:rsidRDefault="00392E80" w:rsidP="00632431">
                      <w:pPr>
                        <w:autoSpaceDE w:val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Su</w:t>
                      </w:r>
                      <w:r w:rsidR="00B76CFC">
                        <w:rPr>
                          <w:rFonts w:cs="Calibri"/>
                          <w:b/>
                          <w:bCs/>
                        </w:rPr>
                        <w:t>pport pédagogique du JDE N° 1240</w:t>
                      </w:r>
                      <w:r>
                        <w:rPr>
                          <w:rFonts w:cs="Calibri"/>
                          <w:b/>
                          <w:bCs/>
                        </w:rPr>
                        <w:br/>
                        <w:t xml:space="preserve">du vendredi  </w:t>
                      </w:r>
                      <w:r w:rsidR="00B76CFC">
                        <w:rPr>
                          <w:rFonts w:cs="Calibri"/>
                          <w:b/>
                          <w:bCs/>
                        </w:rPr>
                        <w:t>1 septembre 2017</w:t>
                      </w:r>
                      <w:r>
                        <w:rPr>
                          <w:rFonts w:cs="Calibri"/>
                          <w:b/>
                          <w:bCs/>
                        </w:rPr>
                        <w:t xml:space="preserve">  </w:t>
                      </w:r>
                    </w:p>
                    <w:p w:rsidR="00392E80" w:rsidRDefault="00392E80" w:rsidP="00632431">
                      <w:pPr>
                        <w:autoSpaceDE w:val="0"/>
                        <w:rPr>
                          <w:rFonts w:cs="Calibri"/>
                          <w:b/>
                          <w:bCs/>
                        </w:rPr>
                      </w:pPr>
                    </w:p>
                    <w:p w:rsidR="00392E80" w:rsidRDefault="00392E80" w:rsidP="00632431">
                      <w:pPr>
                        <w:autoSpaceDE w:val="0"/>
                        <w:rPr>
                          <w:rFonts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5B25" w:rsidRPr="00885B25" w:rsidRDefault="00FB5F74" w:rsidP="00885B25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1263015</wp:posOffset>
                </wp:positionV>
                <wp:extent cx="6886575" cy="552450"/>
                <wp:effectExtent l="19685" t="24765" r="27940" b="22860"/>
                <wp:wrapTopAndBottom/>
                <wp:docPr id="2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E80" w:rsidRPr="00323B46" w:rsidRDefault="00392E80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Toute la page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margin-left:-17.95pt;margin-top:99.45pt;width:542.25pt;height:43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" strokecolor="#e36c0a" strokeweight="3pt">
                <v:shadow color="#868686"/>
                <v:textbox inset="7.1pt,7.1pt,7.1pt,7.1pt">
                  <w:txbxContent>
                    <w:p w:rsidR="00392E80" w:rsidRPr="00323B46" w:rsidRDefault="00392E80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Toute la page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5204CB" w:rsidRDefault="001B2BEF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 w:rsidRPr="001B2BEF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Observez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attentivement l</w:t>
      </w:r>
      <w:r w:rsidR="00362FDB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a première page du journal</w:t>
      </w:r>
      <w:r w:rsidR="005204CB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. </w:t>
      </w:r>
    </w:p>
    <w:p w:rsidR="00362FDB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Cette page s’appelle </w:t>
      </w:r>
      <w:r w:rsidRPr="005204CB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la « Une »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. Elle joue </w:t>
      </w:r>
      <w:r w:rsidR="00362FDB" w:rsidRPr="005204CB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plusieurs rôles très importants</w:t>
      </w:r>
      <w:r w:rsidR="00362FDB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.</w:t>
      </w:r>
    </w:p>
    <w:p w:rsidR="005204CB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A0" w:firstRow="1" w:lastRow="0" w:firstColumn="1" w:lastColumn="0" w:noHBand="0" w:noVBand="0"/>
      </w:tblPr>
      <w:tblGrid>
        <w:gridCol w:w="10346"/>
      </w:tblGrid>
      <w:tr w:rsidR="00362FDB" w:rsidRPr="00F96088" w:rsidTr="00F96088">
        <w:tc>
          <w:tcPr>
            <w:tcW w:w="10346" w:type="dxa"/>
            <w:shd w:val="clear" w:color="auto" w:fill="D9D9D9"/>
          </w:tcPr>
          <w:p w:rsidR="00362FDB" w:rsidRPr="00F96088" w:rsidRDefault="00362FDB" w:rsidP="005204CB">
            <w:pPr>
              <w:widowControl w:val="0"/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</w:pPr>
            <w:r w:rsidRPr="00F96088">
              <w:rPr>
                <w:rFonts w:eastAsia="SimSun" w:cs="Tahoma"/>
                <w:b/>
                <w:bCs/>
                <w:kern w:val="1"/>
                <w:sz w:val="40"/>
                <w:szCs w:val="30"/>
                <w:lang w:val="fr-BE" w:eastAsia="hi-IN" w:bidi="hi-IN"/>
              </w:rPr>
              <w:t>&gt;</w:t>
            </w:r>
            <w:r w:rsidRPr="00F96088"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  <w:t xml:space="preserve"> Elle est l’annonce du journal ; elle affiche son nom, son prix, sa date de parution.</w:t>
            </w:r>
          </w:p>
        </w:tc>
      </w:tr>
    </w:tbl>
    <w:p w:rsidR="00C51C06" w:rsidRDefault="00C51C06" w:rsidP="005204CB">
      <w:pPr>
        <w:widowControl w:val="0"/>
        <w:suppressAutoHyphens/>
        <w:spacing w:after="120" w:line="240" w:lineRule="auto"/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</w:pPr>
    </w:p>
    <w:p w:rsidR="00362FDB" w:rsidRDefault="00362FD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Entourez</w:t>
      </w:r>
      <w:r w:rsidR="005204CB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en vert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ces informations sur la Une du</w:t>
      </w:r>
      <w:r w:rsidR="005204CB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JDE et n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ommez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-les :</w:t>
      </w:r>
    </w:p>
    <w:p w:rsidR="00362FDB" w:rsidRPr="00523908" w:rsidRDefault="00362FDB" w:rsidP="005204CB">
      <w:pPr>
        <w:widowControl w:val="0"/>
        <w:suppressAutoHyphens/>
        <w:spacing w:after="120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  <w:r w:rsidRPr="00523908"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>Le nom du journal : ……………………………………</w:t>
      </w:r>
    </w:p>
    <w:p w:rsidR="00362FDB" w:rsidRPr="00523908" w:rsidRDefault="00362FDB" w:rsidP="005204CB">
      <w:pPr>
        <w:widowControl w:val="0"/>
        <w:suppressAutoHyphens/>
        <w:spacing w:after="120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  <w:r w:rsidRPr="00523908"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>Son prix : ………………………………..</w:t>
      </w:r>
    </w:p>
    <w:p w:rsidR="00362FDB" w:rsidRDefault="00980B89" w:rsidP="005204CB">
      <w:pPr>
        <w:widowControl w:val="0"/>
        <w:suppressAutoHyphens/>
        <w:spacing w:after="120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 xml:space="preserve">Sa </w:t>
      </w:r>
      <w:r w:rsidR="00362FDB" w:rsidRPr="00523908"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>date de parution : …………………………………….</w:t>
      </w:r>
    </w:p>
    <w:p w:rsidR="005204CB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/>
          <w:kern w:val="1"/>
          <w:sz w:val="30"/>
          <w:szCs w:val="30"/>
          <w:lang w:val="fr-BE" w:eastAsia="hi-IN" w:bidi="hi-IN"/>
        </w:rPr>
      </w:pPr>
    </w:p>
    <w:p w:rsidR="005204CB" w:rsidRPr="005204CB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/>
          <w:kern w:val="1"/>
          <w:sz w:val="30"/>
          <w:szCs w:val="30"/>
          <w:lang w:val="fr-BE" w:eastAsia="hi-IN" w:bidi="hi-IN"/>
        </w:rPr>
      </w:pPr>
      <w:r w:rsidRPr="005204CB">
        <w:rPr>
          <w:rFonts w:eastAsia="SimSun" w:cs="Tahoma"/>
          <w:b/>
          <w:kern w:val="1"/>
          <w:sz w:val="30"/>
          <w:szCs w:val="30"/>
          <w:lang w:val="fr-BE" w:eastAsia="hi-IN" w:bidi="hi-IN"/>
        </w:rPr>
        <w:t>Répondez.</w:t>
      </w:r>
    </w:p>
    <w:p w:rsidR="005204CB" w:rsidRDefault="005204CB" w:rsidP="005204CB">
      <w:pPr>
        <w:widowControl w:val="0"/>
        <w:suppressAutoHyphens/>
        <w:spacing w:after="120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Que veut dire « JDE » ? …………………………………………</w:t>
      </w:r>
    </w:p>
    <w:p w:rsidR="005204CB" w:rsidRDefault="002A0605" w:rsidP="005204CB">
      <w:pPr>
        <w:widowControl w:val="0"/>
        <w:suppressAutoHyphens/>
        <w:spacing w:after="120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Quel numéro porte le journal</w:t>
      </w:r>
      <w:r w:rsidR="005204CB">
        <w:rPr>
          <w:rFonts w:eastAsia="SimSun" w:cs="Tahoma"/>
          <w:kern w:val="1"/>
          <w:sz w:val="26"/>
          <w:szCs w:val="26"/>
          <w:lang w:val="fr-BE" w:eastAsia="hi-IN" w:bidi="hi-IN"/>
        </w:rPr>
        <w:t> ? …………………………………………</w:t>
      </w:r>
    </w:p>
    <w:p w:rsidR="005204CB" w:rsidRDefault="005204CB" w:rsidP="005204CB">
      <w:pPr>
        <w:widowControl w:val="0"/>
        <w:suppressAutoHyphens/>
        <w:spacing w:after="120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Sachant que le JDE p</w:t>
      </w:r>
      <w:r w:rsidR="00B221C6">
        <w:rPr>
          <w:rFonts w:eastAsia="SimSun" w:cs="Tahoma"/>
          <w:kern w:val="1"/>
          <w:sz w:val="26"/>
          <w:szCs w:val="26"/>
          <w:lang w:val="fr-BE" w:eastAsia="hi-IN" w:bidi="hi-IN"/>
        </w:rPr>
        <w:t>arai</w:t>
      </w:r>
      <w:r>
        <w:rPr>
          <w:rFonts w:eastAsia="SimSun" w:cs="Tahoma"/>
          <w:kern w:val="1"/>
          <w:sz w:val="26"/>
          <w:szCs w:val="26"/>
          <w:lang w:val="fr-BE" w:eastAsia="hi-IN" w:bidi="hi-IN"/>
        </w:rPr>
        <w:t>t tous les vendredis, à quelles dates en septembre sera-t-il distribué ? ………………………………………………………………………………………………………………………………</w:t>
      </w:r>
    </w:p>
    <w:p w:rsidR="005204CB" w:rsidRDefault="005204CB" w:rsidP="005204CB">
      <w:pPr>
        <w:widowControl w:val="0"/>
        <w:suppressAutoHyphens/>
        <w:spacing w:after="120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A quelle dat</w:t>
      </w:r>
      <w:r w:rsidR="00B221C6">
        <w:rPr>
          <w:rFonts w:eastAsia="SimSun" w:cs="Tahoma"/>
          <w:kern w:val="1"/>
          <w:sz w:val="26"/>
          <w:szCs w:val="26"/>
          <w:lang w:val="fr-BE" w:eastAsia="hi-IN" w:bidi="hi-IN"/>
        </w:rPr>
        <w:t>e le JDE portera-t-il le n° 1246</w:t>
      </w: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 ? …………………………………………</w:t>
      </w:r>
    </w:p>
    <w:p w:rsidR="00362FDB" w:rsidRDefault="00362FD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</w:p>
    <w:p w:rsidR="005204CB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</w:p>
    <w:p w:rsidR="005204CB" w:rsidRPr="00523908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A0" w:firstRow="1" w:lastRow="0" w:firstColumn="1" w:lastColumn="0" w:noHBand="0" w:noVBand="0"/>
      </w:tblPr>
      <w:tblGrid>
        <w:gridCol w:w="10346"/>
      </w:tblGrid>
      <w:tr w:rsidR="00362FDB" w:rsidRPr="00F96088" w:rsidTr="00F96088">
        <w:tc>
          <w:tcPr>
            <w:tcW w:w="10346" w:type="dxa"/>
            <w:shd w:val="clear" w:color="auto" w:fill="D9D9D9"/>
          </w:tcPr>
          <w:p w:rsidR="00362FDB" w:rsidRPr="00F96088" w:rsidRDefault="00362FDB" w:rsidP="005204CB">
            <w:pPr>
              <w:widowControl w:val="0"/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</w:pPr>
            <w:r w:rsidRPr="00F96088">
              <w:rPr>
                <w:rFonts w:eastAsia="SimSun" w:cs="Tahoma"/>
                <w:b/>
                <w:bCs/>
                <w:kern w:val="1"/>
                <w:sz w:val="40"/>
                <w:szCs w:val="30"/>
                <w:lang w:val="fr-BE" w:eastAsia="hi-IN" w:bidi="hi-IN"/>
              </w:rPr>
              <w:t xml:space="preserve">&gt; </w:t>
            </w:r>
            <w:r w:rsidRPr="00F96088"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  <w:t xml:space="preserve">Elle est la vitrine du journal ; elle donne des indications sur les articles des pages </w:t>
            </w:r>
            <w:r w:rsidRPr="00F96088"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  <w:lastRenderedPageBreak/>
              <w:t xml:space="preserve">intérieures. </w:t>
            </w:r>
          </w:p>
        </w:tc>
      </w:tr>
    </w:tbl>
    <w:p w:rsidR="005204CB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</w:pPr>
    </w:p>
    <w:p w:rsidR="00362FDB" w:rsidRDefault="00362FD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Ecrivez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les</w:t>
      </w:r>
      <w:r w:rsidR="001B2BEF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titres des articles des pages 2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, 4 et 8</w:t>
      </w:r>
      <w:r w:rsidR="002C0B10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annoncés sur la Une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.</w:t>
      </w:r>
    </w:p>
    <w:p w:rsidR="00362FDB" w:rsidRDefault="00362FD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……………………………………………………………………………………………………………</w:t>
      </w:r>
    </w:p>
    <w:p w:rsidR="00362FDB" w:rsidRPr="00523908" w:rsidRDefault="00362FD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……………………………………………………………………………………………………………</w:t>
      </w:r>
    </w:p>
    <w:p w:rsidR="00362FDB" w:rsidRDefault="00362FD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……………………………………………………………………………………………………………</w:t>
      </w:r>
    </w:p>
    <w:p w:rsidR="00362FDB" w:rsidRDefault="00362FD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A0" w:firstRow="1" w:lastRow="0" w:firstColumn="1" w:lastColumn="0" w:noHBand="0" w:noVBand="0"/>
      </w:tblPr>
      <w:tblGrid>
        <w:gridCol w:w="10346"/>
      </w:tblGrid>
      <w:tr w:rsidR="00362FDB" w:rsidRPr="00F96088" w:rsidTr="00F96088">
        <w:tc>
          <w:tcPr>
            <w:tcW w:w="10346" w:type="dxa"/>
            <w:shd w:val="clear" w:color="auto" w:fill="D9D9D9"/>
          </w:tcPr>
          <w:p w:rsidR="00362FDB" w:rsidRPr="00F96088" w:rsidRDefault="00362FDB" w:rsidP="005204CB">
            <w:pPr>
              <w:widowControl w:val="0"/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</w:pPr>
            <w:r w:rsidRPr="00F96088">
              <w:rPr>
                <w:rFonts w:eastAsia="SimSun" w:cs="Tahoma"/>
                <w:b/>
                <w:bCs/>
                <w:kern w:val="1"/>
                <w:sz w:val="40"/>
                <w:szCs w:val="30"/>
                <w:lang w:val="fr-BE" w:eastAsia="hi-IN" w:bidi="hi-IN"/>
              </w:rPr>
              <w:t xml:space="preserve">&gt; </w:t>
            </w:r>
            <w:r w:rsidRPr="00F96088"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  <w:t>Elle est le reflet du journal ; ses couleurs, ses dessins, son logo et sa mise en page sont la carte d’identité du journal.</w:t>
            </w:r>
          </w:p>
        </w:tc>
      </w:tr>
    </w:tbl>
    <w:p w:rsidR="005204CB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</w:pPr>
    </w:p>
    <w:p w:rsidR="00362FDB" w:rsidRPr="00287D20" w:rsidRDefault="00362FDB" w:rsidP="005204CB">
      <w:pPr>
        <w:widowControl w:val="0"/>
        <w:suppressAutoHyphens/>
        <w:spacing w:after="120" w:line="240" w:lineRule="auto"/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 xml:space="preserve">Recherchez 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sur la Une </w:t>
      </w:r>
      <w:r w:rsidR="001B2BEF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les éléments communs au JDE de cette semaine </w:t>
      </w:r>
      <w:r w:rsidR="005204CB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et à celui de la semaine dernière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. </w:t>
      </w:r>
    </w:p>
    <w:p w:rsidR="00632431" w:rsidRDefault="00FB5F74" w:rsidP="00842298">
      <w:pPr>
        <w:widowControl w:val="0"/>
        <w:suppressAutoHyphens/>
        <w:spacing w:after="120" w:line="36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597535</wp:posOffset>
                </wp:positionV>
                <wp:extent cx="6886575" cy="552450"/>
                <wp:effectExtent l="19685" t="26035" r="27940" b="21590"/>
                <wp:wrapTopAndBottom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E80" w:rsidRPr="00323B46" w:rsidRDefault="00392E80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  <w:t>Toutes les pages du journal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9" style="position:absolute;margin-left:-17.95pt;margin-top:47.05pt;width:542.25pt;height:43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" strokecolor="#e36c0a" strokeweight="3pt">
                <v:shadow color="#868686"/>
                <v:textbox inset="7.1pt,7.1pt,7.1pt,7.1pt">
                  <w:txbxContent>
                    <w:p w:rsidR="00392E80" w:rsidRPr="00323B46" w:rsidRDefault="00392E80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ab/>
                        <w:t>Toutes les pages du journal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5204CB" w:rsidRDefault="005204CB" w:rsidP="005204CB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46"/>
      </w:tblGrid>
      <w:tr w:rsidR="005204CB" w:rsidRPr="00F96088" w:rsidTr="00F96088">
        <w:tc>
          <w:tcPr>
            <w:tcW w:w="10346" w:type="dxa"/>
            <w:shd w:val="clear" w:color="auto" w:fill="D9D9D9"/>
          </w:tcPr>
          <w:p w:rsidR="005204CB" w:rsidRPr="00F96088" w:rsidRDefault="005204CB" w:rsidP="00F96088">
            <w:pPr>
              <w:widowControl w:val="0"/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</w:pPr>
            <w:r w:rsidRPr="00F96088"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  <w:t>Un « OURS » dans le journal</w:t>
            </w:r>
          </w:p>
          <w:p w:rsidR="005204CB" w:rsidRPr="00F96088" w:rsidRDefault="005204CB" w:rsidP="00F96088">
            <w:pPr>
              <w:widowControl w:val="0"/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</w:pPr>
            <w:r w:rsidRPr="00F96088"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  <w:t xml:space="preserve">Il existe un encadré spécial présent dans tous les périodiques, c’est « l’ours ». </w:t>
            </w:r>
          </w:p>
          <w:p w:rsidR="005204CB" w:rsidRPr="00F96088" w:rsidRDefault="005204CB" w:rsidP="00F96088">
            <w:pPr>
              <w:widowControl w:val="0"/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</w:pPr>
            <w:r w:rsidRPr="00F96088">
              <w:rPr>
                <w:rFonts w:eastAsia="SimSun" w:cs="Tahoma"/>
                <w:bCs/>
                <w:kern w:val="1"/>
                <w:sz w:val="30"/>
                <w:szCs w:val="30"/>
                <w:lang w:val="fr-BE" w:eastAsia="hi-IN" w:bidi="hi-IN"/>
              </w:rPr>
              <w:t>Celui-ci rassemble des informations importantes comme le nom de la société, son adresse, le nom des responsables et les numéros de téléphone utiles.</w:t>
            </w:r>
          </w:p>
        </w:tc>
      </w:tr>
    </w:tbl>
    <w:p w:rsidR="005204CB" w:rsidRDefault="005204CB" w:rsidP="000054DF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</w:p>
    <w:p w:rsidR="00885B25" w:rsidRPr="007E46E8" w:rsidRDefault="000054DF" w:rsidP="000054DF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Cherche</w:t>
      </w:r>
      <w:r w:rsidR="006978C7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z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 xml:space="preserve"> </w:t>
      </w:r>
      <w:r w:rsidR="006978C7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l’ours dans le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JDE, 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encadre</w:t>
      </w:r>
      <w:r w:rsidR="006978C7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z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-le avec un crayon de couleur et 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répond</w:t>
      </w:r>
      <w:r w:rsidR="006978C7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ez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aux questions.</w:t>
      </w:r>
    </w:p>
    <w:p w:rsidR="00294CDA" w:rsidRDefault="00294CDA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A81D3D" w:rsidRDefault="00A81D3D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A quelle page se trouve « l’ours » </w:t>
      </w:r>
      <w:r w:rsidR="002A0605"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dans le JDE de cette semaine </w:t>
      </w:r>
      <w:r>
        <w:rPr>
          <w:rFonts w:eastAsia="SimSun" w:cs="Tahoma"/>
          <w:kern w:val="1"/>
          <w:sz w:val="26"/>
          <w:szCs w:val="26"/>
          <w:lang w:val="fr-BE" w:eastAsia="hi-IN" w:bidi="hi-IN"/>
        </w:rPr>
        <w:t>?</w:t>
      </w:r>
    </w:p>
    <w:p w:rsidR="00A81D3D" w:rsidRDefault="00A81D3D" w:rsidP="00A81D3D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……………………………………………………………………………..…………………………………………</w:t>
      </w:r>
    </w:p>
    <w:p w:rsidR="00A15D7E" w:rsidRDefault="00ED297B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Quelle est l’adresse </w:t>
      </w:r>
      <w:r w:rsidR="0029507E">
        <w:rPr>
          <w:rFonts w:eastAsia="SimSun" w:cs="Tahoma"/>
          <w:kern w:val="1"/>
          <w:sz w:val="26"/>
          <w:szCs w:val="26"/>
          <w:lang w:val="fr-BE" w:eastAsia="hi-IN" w:bidi="hi-IN"/>
        </w:rPr>
        <w:t>postale</w:t>
      </w: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 du JDE ?</w:t>
      </w:r>
      <w:r w:rsidR="007D79BE"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 </w:t>
      </w:r>
    </w:p>
    <w:p w:rsidR="00ED297B" w:rsidRDefault="007D79BE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</w:t>
      </w:r>
      <w:r w:rsidR="00A15D7E"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</w:t>
      </w:r>
    </w:p>
    <w:p w:rsidR="00323538" w:rsidRDefault="00323538" w:rsidP="00323538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Quelle est l’adresse du site internet ? </w:t>
      </w:r>
    </w:p>
    <w:p w:rsidR="00323538" w:rsidRDefault="00323538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……………………………………………………………………………..…………………………………………</w:t>
      </w:r>
    </w:p>
    <w:p w:rsidR="00323538" w:rsidRDefault="00323538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Quelle est l’</w:t>
      </w:r>
      <w:r w:rsidR="0029507E">
        <w:rPr>
          <w:rFonts w:eastAsia="SimSun" w:cs="Tahoma"/>
          <w:kern w:val="1"/>
          <w:sz w:val="26"/>
          <w:szCs w:val="26"/>
          <w:lang w:val="fr-BE" w:eastAsia="hi-IN" w:bidi="hi-IN"/>
        </w:rPr>
        <w:t>adresse Email</w:t>
      </w: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 du JDE ?</w:t>
      </w:r>
    </w:p>
    <w:p w:rsidR="00323538" w:rsidRDefault="00323538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lastRenderedPageBreak/>
        <w:t>……………………………………………………………………………..…………………………………………</w:t>
      </w:r>
    </w:p>
    <w:p w:rsidR="00474C4D" w:rsidRDefault="00474C4D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Le</w:t>
      </w:r>
      <w:r w:rsidR="00ED297B"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 responsable </w:t>
      </w:r>
      <w:r w:rsidR="00081E5E"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Rédaction </w:t>
      </w: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est-il un homme ou une femme </w:t>
      </w:r>
      <w:r w:rsidR="00ED297B">
        <w:rPr>
          <w:rFonts w:eastAsia="SimSun" w:cs="Tahoma"/>
          <w:kern w:val="1"/>
          <w:sz w:val="26"/>
          <w:szCs w:val="26"/>
          <w:lang w:val="fr-BE" w:eastAsia="hi-IN" w:bidi="hi-IN"/>
        </w:rPr>
        <w:t>?</w:t>
      </w:r>
      <w:r w:rsidR="00A15D7E"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 </w:t>
      </w:r>
      <w:r w:rsidR="00A81D3D"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……………………………………………………………………………..…………………………………………</w:t>
      </w:r>
    </w:p>
    <w:p w:rsidR="00A81D3D" w:rsidRDefault="00474C4D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Justifie</w:t>
      </w:r>
      <w:r w:rsidR="006978C7">
        <w:rPr>
          <w:rFonts w:eastAsia="SimSun" w:cs="Tahoma"/>
          <w:kern w:val="1"/>
          <w:sz w:val="26"/>
          <w:szCs w:val="26"/>
          <w:lang w:val="fr-BE" w:eastAsia="hi-IN" w:bidi="hi-IN"/>
        </w:rPr>
        <w:t>z votre</w:t>
      </w: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 réponse. </w:t>
      </w:r>
    </w:p>
    <w:p w:rsidR="00A81D3D" w:rsidRDefault="00A81D3D" w:rsidP="00A81D3D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……………………………………………………………………………..…………………………………………</w:t>
      </w:r>
    </w:p>
    <w:p w:rsidR="00081E5E" w:rsidRDefault="00081E5E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L’équipe de rédaction est-elle mixte ?</w:t>
      </w:r>
    </w:p>
    <w:p w:rsidR="00081E5E" w:rsidRDefault="00081E5E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……………………………………………………………………………..…………………………………………</w:t>
      </w:r>
    </w:p>
    <w:p w:rsidR="00081E5E" w:rsidRDefault="00081E5E" w:rsidP="00081E5E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Justifiez votre réponse. </w:t>
      </w:r>
    </w:p>
    <w:p w:rsidR="00081E5E" w:rsidRDefault="00081E5E" w:rsidP="00081E5E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……………………………………………………………………………..…………………………………………</w:t>
      </w:r>
    </w:p>
    <w:p w:rsidR="00A81D3D" w:rsidRDefault="00A15D7E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Quel est le numéro de téléphone </w:t>
      </w:r>
      <w:r w:rsidR="00EE68AA"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du service clientèle </w:t>
      </w:r>
      <w:r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? </w:t>
      </w:r>
    </w:p>
    <w:p w:rsidR="00A81D3D" w:rsidRDefault="00A81D3D" w:rsidP="00A81D3D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……………………………………………………………………………..…………………………………………</w:t>
      </w:r>
    </w:p>
    <w:p w:rsidR="00A81D3D" w:rsidRDefault="002C0B10" w:rsidP="00A81D3D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Dans quel but</w:t>
      </w:r>
      <w:r w:rsidR="00081E5E">
        <w:rPr>
          <w:rFonts w:eastAsia="SimSun" w:cs="Tahoma"/>
          <w:kern w:val="1"/>
          <w:sz w:val="26"/>
          <w:szCs w:val="26"/>
          <w:lang w:val="fr-BE" w:eastAsia="hi-IN" w:bidi="hi-IN"/>
        </w:rPr>
        <w:t xml:space="preserve"> forme-t-on le n° de téléphone 0479 / 79 99 17 ?</w:t>
      </w:r>
    </w:p>
    <w:p w:rsidR="00081E5E" w:rsidRDefault="00081E5E" w:rsidP="00081E5E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……………………………………………………………………………..…………………………………………</w:t>
      </w:r>
    </w:p>
    <w:p w:rsidR="00A81D3D" w:rsidRDefault="00A81D3D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A81D3D" w:rsidRDefault="00A81D3D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FB5F74" w:rsidRPr="00632431" w:rsidRDefault="00FB5F74" w:rsidP="005204CB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bookmarkStart w:id="0" w:name="_GoBack"/>
      <w:bookmarkEnd w:id="0"/>
    </w:p>
    <w:p w:rsidR="008C2F3B" w:rsidRPr="008C2F3B" w:rsidRDefault="008C2F3B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8C2F3B" w:rsidRPr="008C2F3B" w:rsidRDefault="00FB5F74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9525</wp:posOffset>
                </wp:positionV>
                <wp:extent cx="2132965" cy="697230"/>
                <wp:effectExtent l="0" t="0" r="19685" b="26670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92E80" w:rsidRDefault="00392E80" w:rsidP="008C2F3B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Geneviève Boulanger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0" style="position:absolute;margin-left:339.15pt;margin-top:.75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" strokeweight=".05pt">
                <v:textbox inset="1.4pt,1.4pt,1.4pt,1.4pt">
                  <w:txbxContent>
                    <w:p w:rsidR="00392E80" w:rsidRDefault="00392E80" w:rsidP="008C2F3B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Geneviève Boulanger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-1270</wp:posOffset>
                </wp:positionV>
                <wp:extent cx="4086225" cy="706120"/>
                <wp:effectExtent l="0" t="0" r="28575" b="1778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92E80" w:rsidRDefault="00392E80" w:rsidP="008C2F3B">
                            <w:pPr>
                              <w:pStyle w:val="Corpsdetexte"/>
                              <w:spacing w:after="0" w:line="240" w:lineRule="auto"/>
                              <w:ind w:right="113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>
                              <w:r w:rsidRPr="000E6C8A">
                                <w:rPr>
                                  <w:rStyle w:val="Lienhypertexte"/>
                                  <w:sz w:val="20"/>
                                  <w:szCs w:val="20"/>
                                  <w:lang w:val="fr-BE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sz w:val="20"/>
                                <w:szCs w:val="28"/>
                              </w:rPr>
                              <w:t xml:space="preserve">  (merci de préciser le nom et le CP de votre école).</w:t>
                            </w:r>
                          </w:p>
                          <w:p w:rsidR="00392E80" w:rsidRDefault="00392E80" w:rsidP="008C2F3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1" style="position:absolute;margin-left:1.85pt;margin-top:-.1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" strokeweight=".05pt">
                <v:textbox inset="4.25pt,4.25pt,4.25pt,4.25pt">
                  <w:txbxContent>
                    <w:p w:rsidR="00392E80" w:rsidRDefault="00392E80" w:rsidP="008C2F3B">
                      <w:pPr>
                        <w:pStyle w:val="Corpsdetexte"/>
                        <w:spacing w:after="0" w:line="240" w:lineRule="auto"/>
                        <w:ind w:right="113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Pr="000E6C8A">
                          <w:rPr>
                            <w:rStyle w:val="Lienhypertexte"/>
                            <w:sz w:val="20"/>
                            <w:szCs w:val="20"/>
                            <w:lang w:val="fr-BE"/>
                          </w:rPr>
                          <w:t>benedicte.lemercier@lejde.be</w:t>
                        </w:r>
                      </w:hyperlink>
                      <w:r>
                        <w:rPr>
                          <w:sz w:val="20"/>
                          <w:szCs w:val="28"/>
                        </w:rPr>
                        <w:t xml:space="preserve">  (merci de préciser le nom et le CP de votre école).</w:t>
                      </w:r>
                    </w:p>
                    <w:p w:rsidR="00392E80" w:rsidRDefault="00392E80" w:rsidP="008C2F3B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8C2F3B" w:rsidRPr="008C2F3B" w:rsidRDefault="008C2F3B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40267D" w:rsidRPr="008C2F3B" w:rsidRDefault="00FB5F74" w:rsidP="008C2F3B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kern w:val="1"/>
          <w:sz w:val="24"/>
          <w:szCs w:val="24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323850</wp:posOffset>
                </wp:positionV>
                <wp:extent cx="6390640" cy="673735"/>
                <wp:effectExtent l="0" t="0" r="10160" b="12065"/>
                <wp:wrapSquare wrapText="bothSides"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92E80" w:rsidRDefault="00392E80" w:rsidP="008C2F3B">
                            <w:pPr>
                              <w:pStyle w:val="Corpsdetext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JDE – Route de Hannut 38 – 5004 Bouge</w:t>
                            </w:r>
                          </w:p>
                          <w:p w:rsidR="00392E80" w:rsidRDefault="00392E80" w:rsidP="008C2F3B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Tél. : 081/24 89 82 – Fax : 081/23 12 62 – E-mail :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32" style="position:absolute;margin-left:4.1pt;margin-top:25.5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" strokeweight=".05pt">
                <v:textbox inset="4.25pt,4.25pt,4.25pt,4.25pt">
                  <w:txbxContent>
                    <w:p w:rsidR="00392E80" w:rsidRDefault="00392E80" w:rsidP="008C2F3B">
                      <w:pPr>
                        <w:pStyle w:val="Corpsdetext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JDE – Route de Hannut 38 – 5004 Bouge</w:t>
                      </w:r>
                    </w:p>
                    <w:p w:rsidR="00392E80" w:rsidRDefault="00392E80" w:rsidP="008C2F3B">
                      <w:pPr>
                        <w:pStyle w:val="Corpsdetexte"/>
                        <w:jc w:val="center"/>
                      </w:pPr>
                      <w:r>
                        <w:rPr>
                          <w:b/>
                        </w:rPr>
                        <w:t xml:space="preserve">Tél. : 081/24 89 82 – Fax : 081/23 12 62 – E-mail : </w:t>
                      </w:r>
                      <w:hyperlink r:id="rId9" w:history="1">
                        <w:r>
                          <w:rPr>
                            <w:rStyle w:val="Lienhypertexte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40267D" w:rsidRPr="008C2F3B" w:rsidSect="00632431">
      <w:pgSz w:w="11906" w:h="16838"/>
      <w:pgMar w:top="141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5"/>
    <w:rsid w:val="000054DF"/>
    <w:rsid w:val="00067735"/>
    <w:rsid w:val="00081E5E"/>
    <w:rsid w:val="000854B9"/>
    <w:rsid w:val="000B47AE"/>
    <w:rsid w:val="001B2BEF"/>
    <w:rsid w:val="0020040C"/>
    <w:rsid w:val="00294CDA"/>
    <w:rsid w:val="0029507E"/>
    <w:rsid w:val="002A0605"/>
    <w:rsid w:val="002C0B10"/>
    <w:rsid w:val="00323538"/>
    <w:rsid w:val="00362FDB"/>
    <w:rsid w:val="003667F6"/>
    <w:rsid w:val="00392E80"/>
    <w:rsid w:val="0040267D"/>
    <w:rsid w:val="00474C4D"/>
    <w:rsid w:val="004E2BD6"/>
    <w:rsid w:val="005204CB"/>
    <w:rsid w:val="005346CA"/>
    <w:rsid w:val="00632431"/>
    <w:rsid w:val="0065265C"/>
    <w:rsid w:val="006978C7"/>
    <w:rsid w:val="00705195"/>
    <w:rsid w:val="00706624"/>
    <w:rsid w:val="007D79BE"/>
    <w:rsid w:val="007E46E8"/>
    <w:rsid w:val="00842298"/>
    <w:rsid w:val="00885B25"/>
    <w:rsid w:val="008965BF"/>
    <w:rsid w:val="008C2F3B"/>
    <w:rsid w:val="00980B89"/>
    <w:rsid w:val="009949C6"/>
    <w:rsid w:val="009B2C50"/>
    <w:rsid w:val="009D2DAA"/>
    <w:rsid w:val="00A15D7E"/>
    <w:rsid w:val="00A81D3D"/>
    <w:rsid w:val="00B221C6"/>
    <w:rsid w:val="00B339AE"/>
    <w:rsid w:val="00B76CFC"/>
    <w:rsid w:val="00C214FE"/>
    <w:rsid w:val="00C51C06"/>
    <w:rsid w:val="00CA3A58"/>
    <w:rsid w:val="00D65535"/>
    <w:rsid w:val="00DF0C23"/>
    <w:rsid w:val="00EC51F4"/>
    <w:rsid w:val="00ED297B"/>
    <w:rsid w:val="00EE68AA"/>
    <w:rsid w:val="00F96088"/>
    <w:rsid w:val="00FB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Listecouleur-Accent1">
    <w:name w:val="Colorful List Accent 1"/>
    <w:basedOn w:val="Normal"/>
    <w:uiPriority w:val="34"/>
    <w:qFormat/>
    <w:rsid w:val="001B2B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Listecouleur-Accent1">
    <w:name w:val="Colorful List Accent 1"/>
    <w:basedOn w:val="Normal"/>
    <w:uiPriority w:val="34"/>
    <w:qFormat/>
    <w:rsid w:val="001B2B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ction@lejd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dicte.lemercier@lejde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nedicte.lemercier@lejde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2543</CharactersWithSpaces>
  <SharedDoc>false</SharedDoc>
  <HLinks>
    <vt:vector size="12" baseType="variant"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dcterms:created xsi:type="dcterms:W3CDTF">2017-09-01T10:08:00Z</dcterms:created>
  <dcterms:modified xsi:type="dcterms:W3CDTF">2017-09-01T10:08:00Z</dcterms:modified>
</cp:coreProperties>
</file>